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5F12" w14:textId="60739984" w:rsidR="00DA3EDF" w:rsidRPr="00544FAD" w:rsidRDefault="00C94450">
      <w:pPr>
        <w:rPr>
          <w:b/>
          <w:bCs/>
          <w:sz w:val="26"/>
          <w:szCs w:val="26"/>
        </w:rPr>
      </w:pPr>
      <w:r w:rsidRPr="00544FAD">
        <w:rPr>
          <w:b/>
          <w:bCs/>
          <w:sz w:val="26"/>
          <w:szCs w:val="26"/>
        </w:rPr>
        <w:t>Rechte und Pflichten</w:t>
      </w:r>
      <w:r w:rsidR="00544FAD" w:rsidRPr="00544FAD">
        <w:rPr>
          <w:b/>
          <w:bCs/>
          <w:sz w:val="26"/>
          <w:szCs w:val="26"/>
        </w:rPr>
        <w:t xml:space="preserve"> der Lehrkraft</w:t>
      </w:r>
      <w:r w:rsidRPr="00544FAD">
        <w:rPr>
          <w:b/>
          <w:bCs/>
          <w:sz w:val="26"/>
          <w:szCs w:val="26"/>
        </w:rPr>
        <w:t xml:space="preserve"> gegenüber de</w:t>
      </w:r>
      <w:r w:rsidR="00767DD6">
        <w:rPr>
          <w:b/>
          <w:bCs/>
          <w:sz w:val="26"/>
          <w:szCs w:val="26"/>
        </w:rPr>
        <w:t>n</w:t>
      </w:r>
      <w:r w:rsidRPr="00544FAD">
        <w:rPr>
          <w:b/>
          <w:bCs/>
          <w:sz w:val="26"/>
          <w:szCs w:val="26"/>
        </w:rPr>
        <w:t xml:space="preserve"> Schülerinnen und Schülern </w:t>
      </w:r>
    </w:p>
    <w:p w14:paraId="308AC3E4" w14:textId="0949CBAC" w:rsidR="00C94450" w:rsidRDefault="00C94450"/>
    <w:p w14:paraId="77CFD6C8" w14:textId="287FA00B" w:rsidR="00544FAD" w:rsidRDefault="00544FAD">
      <w:pPr>
        <w:rPr>
          <w:b/>
          <w:bCs/>
        </w:rPr>
      </w:pPr>
      <w:r w:rsidRPr="00544FAD">
        <w:rPr>
          <w:b/>
          <w:bCs/>
        </w:rPr>
        <w:t>Rechte</w:t>
      </w:r>
    </w:p>
    <w:p w14:paraId="432B7F04" w14:textId="76B49F0E" w:rsidR="00544FAD" w:rsidRDefault="00544FAD">
      <w:pPr>
        <w:rPr>
          <w:b/>
          <w:bCs/>
        </w:rPr>
      </w:pPr>
    </w:p>
    <w:p w14:paraId="0A46DDCA" w14:textId="45C245AD" w:rsidR="00544FAD" w:rsidRDefault="00544FAD">
      <w:pPr>
        <w:rPr>
          <w:b/>
          <w:bCs/>
        </w:rPr>
      </w:pPr>
      <w:r>
        <w:rPr>
          <w:b/>
          <w:bCs/>
        </w:rPr>
        <w:t xml:space="preserve">§4 </w:t>
      </w:r>
    </w:p>
    <w:p w14:paraId="3C9CA3DD" w14:textId="6D57417C" w:rsidR="00544FAD" w:rsidRDefault="00544FAD" w:rsidP="00544FAD">
      <w:pPr>
        <w:pStyle w:val="Listenabsatz"/>
        <w:numPr>
          <w:ilvl w:val="0"/>
          <w:numId w:val="4"/>
        </w:numPr>
      </w:pPr>
      <w:r>
        <w:t>Äußerung der eigenen Meinung</w:t>
      </w:r>
    </w:p>
    <w:p w14:paraId="477811BB" w14:textId="6E48F36D" w:rsidR="00544FAD" w:rsidRPr="00544FAD" w:rsidRDefault="00544FAD" w:rsidP="00544FAD">
      <w:pPr>
        <w:ind w:left="360"/>
        <w:rPr>
          <w:color w:val="595959" w:themeColor="text1" w:themeTint="A6"/>
        </w:rPr>
      </w:pPr>
      <w:r w:rsidRPr="00544FAD">
        <w:rPr>
          <w:color w:val="595959" w:themeColor="text1" w:themeTint="A6"/>
        </w:rPr>
        <w:t>(6) ständige Fort- und Weiterbildung</w:t>
      </w:r>
    </w:p>
    <w:p w14:paraId="6A7396CB" w14:textId="4356A07A" w:rsidR="00544FAD" w:rsidRPr="00544FAD" w:rsidRDefault="00544FAD" w:rsidP="00544FAD"/>
    <w:p w14:paraId="22D34AA9" w14:textId="77777777" w:rsidR="00544FAD" w:rsidRPr="00544FAD" w:rsidRDefault="00544FAD">
      <w:pPr>
        <w:rPr>
          <w:b/>
          <w:bCs/>
        </w:rPr>
      </w:pPr>
    </w:p>
    <w:p w14:paraId="09311761" w14:textId="77777777" w:rsidR="00544FAD" w:rsidRDefault="00544FAD"/>
    <w:p w14:paraId="6F17367C" w14:textId="7B6FC04C" w:rsidR="00544FAD" w:rsidRPr="00544FAD" w:rsidRDefault="00544FAD">
      <w:pPr>
        <w:rPr>
          <w:b/>
          <w:bCs/>
        </w:rPr>
      </w:pPr>
      <w:r w:rsidRPr="00544FAD">
        <w:rPr>
          <w:b/>
          <w:bCs/>
        </w:rPr>
        <w:t>Pflichten</w:t>
      </w:r>
    </w:p>
    <w:p w14:paraId="4A943DB4" w14:textId="77777777" w:rsidR="00544FAD" w:rsidRDefault="00544FAD"/>
    <w:p w14:paraId="0826F1DD" w14:textId="3A2DBB34" w:rsidR="00544FAD" w:rsidRPr="00544FAD" w:rsidRDefault="00544FAD">
      <w:pPr>
        <w:rPr>
          <w:color w:val="595959" w:themeColor="text1" w:themeTint="A6"/>
        </w:rPr>
      </w:pPr>
      <w:r w:rsidRPr="00544FAD">
        <w:rPr>
          <w:color w:val="595959" w:themeColor="text1" w:themeTint="A6"/>
        </w:rPr>
        <w:t>§2 Bildungs- und Erziehungsauftrag</w:t>
      </w:r>
    </w:p>
    <w:p w14:paraId="3D01D443" w14:textId="07297F66" w:rsidR="00544FAD" w:rsidRDefault="00544FAD">
      <w:pPr>
        <w:rPr>
          <w:b/>
          <w:bCs/>
        </w:rPr>
      </w:pPr>
    </w:p>
    <w:p w14:paraId="21B1D78F" w14:textId="1FDE256B" w:rsidR="00DA3EDF" w:rsidRDefault="00DA3EDF" w:rsidP="00DA3EDF">
      <w:pPr>
        <w:rPr>
          <w:b/>
          <w:bCs/>
        </w:rPr>
      </w:pPr>
      <w:r w:rsidRPr="00544FAD">
        <w:rPr>
          <w:b/>
          <w:bCs/>
        </w:rPr>
        <w:t>§4</w:t>
      </w:r>
    </w:p>
    <w:p w14:paraId="284E313F" w14:textId="77777777" w:rsidR="00DA3EDF" w:rsidRPr="00544FAD" w:rsidRDefault="00DA3EDF" w:rsidP="00DA3EDF">
      <w:pPr>
        <w:rPr>
          <w:b/>
          <w:bCs/>
        </w:rPr>
      </w:pPr>
    </w:p>
    <w:p w14:paraId="5E093136" w14:textId="374CE39C" w:rsidR="00DA3EDF" w:rsidRDefault="00DA3EDF" w:rsidP="00DA3EDF">
      <w:pPr>
        <w:rPr>
          <w:b/>
          <w:bCs/>
        </w:rPr>
      </w:pPr>
      <w:r>
        <w:t>(4) Pünktlicher Unterrichtsbeginn, Aktualisierung schriftlicher Nachweise</w:t>
      </w:r>
    </w:p>
    <w:p w14:paraId="74316A0E" w14:textId="77777777" w:rsidR="00544FAD" w:rsidRDefault="00544FAD">
      <w:pPr>
        <w:rPr>
          <w:b/>
          <w:bCs/>
        </w:rPr>
      </w:pPr>
    </w:p>
    <w:p w14:paraId="7F41BD5F" w14:textId="59195C96" w:rsidR="00C94450" w:rsidRPr="00C94450" w:rsidRDefault="00C94450">
      <w:pPr>
        <w:rPr>
          <w:b/>
          <w:bCs/>
        </w:rPr>
      </w:pPr>
      <w:r w:rsidRPr="00C94450">
        <w:rPr>
          <w:b/>
          <w:bCs/>
        </w:rPr>
        <w:t>§6</w:t>
      </w:r>
    </w:p>
    <w:p w14:paraId="5A6AAA10" w14:textId="490B02DA" w:rsidR="00C94450" w:rsidRDefault="00C94450"/>
    <w:p w14:paraId="1F4AD401" w14:textId="7FAF94B4" w:rsidR="00C94450" w:rsidRDefault="00C94450">
      <w:r>
        <w:t>(1)</w:t>
      </w:r>
    </w:p>
    <w:p w14:paraId="57462541" w14:textId="447B55BD" w:rsidR="00C94450" w:rsidRDefault="00C94450" w:rsidP="00C94450">
      <w:pPr>
        <w:pStyle w:val="Listenabsatz"/>
        <w:numPr>
          <w:ilvl w:val="0"/>
          <w:numId w:val="1"/>
        </w:numPr>
      </w:pPr>
      <w:r>
        <w:t>Entwicklung der SuS fördern</w:t>
      </w:r>
    </w:p>
    <w:p w14:paraId="4A9517C4" w14:textId="54DEFAD6" w:rsidR="00C94450" w:rsidRDefault="00544FAD" w:rsidP="00C94450">
      <w:pPr>
        <w:pStyle w:val="Listenabsatz"/>
        <w:numPr>
          <w:ilvl w:val="0"/>
          <w:numId w:val="1"/>
        </w:numPr>
      </w:pPr>
      <w:r>
        <w:t>Über i</w:t>
      </w:r>
      <w:r w:rsidR="00C94450">
        <w:t>ndividuelle Lernbedingungen</w:t>
      </w:r>
      <w:r>
        <w:t xml:space="preserve"> informieren und diese</w:t>
      </w:r>
      <w:r w:rsidR="00C94450">
        <w:t xml:space="preserve"> beachten</w:t>
      </w:r>
    </w:p>
    <w:p w14:paraId="57D72327" w14:textId="4C611740" w:rsidR="00C94450" w:rsidRDefault="00C94450" w:rsidP="00C94450">
      <w:pPr>
        <w:pStyle w:val="Listenabsatz"/>
        <w:numPr>
          <w:ilvl w:val="0"/>
          <w:numId w:val="1"/>
        </w:numPr>
      </w:pPr>
      <w:r>
        <w:t xml:space="preserve">Lernvoraussetzungen der </w:t>
      </w:r>
      <w:r w:rsidR="00DA3EDF">
        <w:t>Klasse</w:t>
      </w:r>
      <w:r>
        <w:t xml:space="preserve"> beachten</w:t>
      </w:r>
    </w:p>
    <w:p w14:paraId="2F3D227D" w14:textId="7AB6BE47" w:rsidR="00C94450" w:rsidRDefault="00C94450" w:rsidP="00C94450">
      <w:pPr>
        <w:pStyle w:val="Listenabsatz"/>
        <w:numPr>
          <w:ilvl w:val="0"/>
          <w:numId w:val="1"/>
        </w:numPr>
      </w:pPr>
      <w:r>
        <w:t xml:space="preserve">Pflicht zur Verschwiegenheit über Beratungen </w:t>
      </w:r>
    </w:p>
    <w:p w14:paraId="7631BB51" w14:textId="2BE3ED2A" w:rsidR="00C94450" w:rsidRDefault="00C94450" w:rsidP="00C94450">
      <w:pPr>
        <w:pStyle w:val="Listenabsatz"/>
        <w:numPr>
          <w:ilvl w:val="0"/>
          <w:numId w:val="1"/>
        </w:numPr>
      </w:pPr>
      <w:r>
        <w:t>Erläuterungen und Begründungen zu Zeugnisnoten</w:t>
      </w:r>
    </w:p>
    <w:p w14:paraId="620E291D" w14:textId="3B7C00E8" w:rsidR="00C94450" w:rsidRDefault="00C94450" w:rsidP="00C94450">
      <w:pPr>
        <w:pStyle w:val="Listenabsatz"/>
        <w:numPr>
          <w:ilvl w:val="0"/>
          <w:numId w:val="1"/>
        </w:numPr>
      </w:pPr>
      <w:r>
        <w:t>Gerechte und umfassende Beurteilung</w:t>
      </w:r>
    </w:p>
    <w:p w14:paraId="1F3B89AB" w14:textId="141618F9" w:rsidR="00C94450" w:rsidRDefault="00C94450" w:rsidP="00C94450"/>
    <w:p w14:paraId="50CCC04F" w14:textId="0DE8C431" w:rsidR="00C94450" w:rsidRDefault="00C94450" w:rsidP="00C94450">
      <w:r>
        <w:t>(2) bis (5)</w:t>
      </w:r>
    </w:p>
    <w:p w14:paraId="3BCC13A3" w14:textId="5AA25425" w:rsidR="00C94450" w:rsidRDefault="00C94450" w:rsidP="00C94450">
      <w:pPr>
        <w:pStyle w:val="Listenabsatz"/>
        <w:numPr>
          <w:ilvl w:val="0"/>
          <w:numId w:val="1"/>
        </w:numPr>
      </w:pPr>
      <w:r>
        <w:t>Aufsichtspflicht</w:t>
      </w:r>
      <w:r w:rsidR="0095474F">
        <w:t xml:space="preserve"> (2)</w:t>
      </w:r>
    </w:p>
    <w:p w14:paraId="00ABD92E" w14:textId="7878438C" w:rsidR="00C94450" w:rsidRDefault="00DA3EDF" w:rsidP="00C94450">
      <w:pPr>
        <w:pStyle w:val="Listenabsatz"/>
        <w:numPr>
          <w:ilvl w:val="0"/>
          <w:numId w:val="1"/>
        </w:numPr>
      </w:pPr>
      <w:r>
        <w:t xml:space="preserve">Beachtung der </w:t>
      </w:r>
      <w:r w:rsidR="00C94450">
        <w:t>Schulordnung</w:t>
      </w:r>
      <w:r w:rsidR="0095474F">
        <w:t xml:space="preserve"> (2)</w:t>
      </w:r>
    </w:p>
    <w:p w14:paraId="4D3FDC7C" w14:textId="18FA8E10" w:rsidR="00C94450" w:rsidRDefault="00C94450" w:rsidP="00C94450">
      <w:pPr>
        <w:pStyle w:val="Listenabsatz"/>
        <w:numPr>
          <w:ilvl w:val="0"/>
          <w:numId w:val="1"/>
        </w:numPr>
      </w:pPr>
      <w:r>
        <w:t xml:space="preserve">Wahrung der Schulpflicht </w:t>
      </w:r>
      <w:r w:rsidR="0095474F">
        <w:t>(2)</w:t>
      </w:r>
    </w:p>
    <w:p w14:paraId="7EBB03F9" w14:textId="1E4A6B08" w:rsidR="00C94450" w:rsidRDefault="00C94450" w:rsidP="00C94450">
      <w:pPr>
        <w:pStyle w:val="Listenabsatz"/>
        <w:numPr>
          <w:ilvl w:val="0"/>
          <w:numId w:val="1"/>
        </w:numPr>
      </w:pPr>
      <w:r>
        <w:t>Informationspflicht (</w:t>
      </w:r>
      <w:r w:rsidR="00DA3EDF">
        <w:t xml:space="preserve">bzgl. </w:t>
      </w:r>
      <w:r>
        <w:t>Schulpflicht, Gesundheitszustand der SuS, Zusammenarbeit mit Eltern)</w:t>
      </w:r>
      <w:r w:rsidR="0095474F">
        <w:t xml:space="preserve"> (1 und 3)</w:t>
      </w:r>
    </w:p>
    <w:p w14:paraId="608046C4" w14:textId="66482C56" w:rsidR="00C94450" w:rsidRDefault="00C94450" w:rsidP="00C94450">
      <w:pPr>
        <w:pStyle w:val="Listenabsatz"/>
        <w:numPr>
          <w:ilvl w:val="0"/>
          <w:numId w:val="1"/>
        </w:numPr>
      </w:pPr>
      <w:r>
        <w:t xml:space="preserve">Regelmäßige </w:t>
      </w:r>
      <w:r w:rsidR="00DA3EDF">
        <w:t>Sprech</w:t>
      </w:r>
      <w:r>
        <w:t>stunden</w:t>
      </w:r>
      <w:r w:rsidR="0095474F">
        <w:t xml:space="preserve"> (5)</w:t>
      </w:r>
    </w:p>
    <w:p w14:paraId="6BB73A49" w14:textId="54C82F7C" w:rsidR="00C94450" w:rsidRDefault="00C94450" w:rsidP="00C94450">
      <w:pPr>
        <w:pStyle w:val="Listenabsatz"/>
        <w:numPr>
          <w:ilvl w:val="0"/>
          <w:numId w:val="1"/>
        </w:numPr>
      </w:pPr>
      <w:r>
        <w:t>Hilfeleistungen bei Unfällen</w:t>
      </w:r>
      <w:r w:rsidR="0095474F">
        <w:t xml:space="preserve"> (4)</w:t>
      </w:r>
    </w:p>
    <w:p w14:paraId="4BE6536B" w14:textId="24041534" w:rsidR="00C94450" w:rsidRDefault="00C94450" w:rsidP="00C94450">
      <w:pPr>
        <w:pStyle w:val="Listenabsatz"/>
        <w:numPr>
          <w:ilvl w:val="0"/>
          <w:numId w:val="1"/>
        </w:numPr>
      </w:pPr>
      <w:r>
        <w:t>Einleitung / Hinführung schulischer Maßnahmen zur Gesundheitsförderung und zur Suchtprävention</w:t>
      </w:r>
      <w:r w:rsidR="008E2387">
        <w:t xml:space="preserve"> (3)</w:t>
      </w:r>
      <w:r w:rsidR="0095474F">
        <w:t xml:space="preserve"> </w:t>
      </w:r>
    </w:p>
    <w:p w14:paraId="1249C199" w14:textId="3B738456" w:rsidR="00C94450" w:rsidRDefault="00C94450" w:rsidP="00C94450"/>
    <w:p w14:paraId="3A352041" w14:textId="35BB3696" w:rsidR="00C94450" w:rsidRPr="00544FAD" w:rsidRDefault="00C94450" w:rsidP="00C94450">
      <w:pPr>
        <w:rPr>
          <w:b/>
          <w:bCs/>
        </w:rPr>
      </w:pPr>
      <w:r w:rsidRPr="00C94450">
        <w:rPr>
          <w:b/>
          <w:bCs/>
        </w:rPr>
        <w:t>§7</w:t>
      </w:r>
    </w:p>
    <w:p w14:paraId="3F546B19" w14:textId="3A2CB281" w:rsidR="00C94450" w:rsidRDefault="00C94450" w:rsidP="00C94450">
      <w:pPr>
        <w:pStyle w:val="Listenabsatz"/>
        <w:numPr>
          <w:ilvl w:val="0"/>
          <w:numId w:val="2"/>
        </w:numPr>
      </w:pPr>
      <w:r>
        <w:t>Keine persönlichen oder schulfremden Dienstleistungen</w:t>
      </w:r>
    </w:p>
    <w:p w14:paraId="5FC8BF3A" w14:textId="3E753663" w:rsidR="00C94450" w:rsidRDefault="00C94450" w:rsidP="00C94450">
      <w:pPr>
        <w:pStyle w:val="Listenabsatz"/>
        <w:numPr>
          <w:ilvl w:val="0"/>
          <w:numId w:val="2"/>
        </w:numPr>
      </w:pPr>
      <w:r>
        <w:t>Keine (ent</w:t>
      </w:r>
      <w:r w:rsidR="00544FAD">
        <w:t xml:space="preserve">geltliche) </w:t>
      </w:r>
      <w:r>
        <w:t>Nachhilfe für eigene Schülerschaft</w:t>
      </w:r>
    </w:p>
    <w:p w14:paraId="31B437ED" w14:textId="14240E42" w:rsidR="00544FAD" w:rsidRDefault="00544FAD" w:rsidP="00C94450">
      <w:pPr>
        <w:pStyle w:val="Listenabsatz"/>
        <w:numPr>
          <w:ilvl w:val="0"/>
          <w:numId w:val="2"/>
        </w:numPr>
      </w:pPr>
      <w:r>
        <w:t>Keine Belohnungen, Geschenke oder sonstigen Vorteile annehmen</w:t>
      </w:r>
    </w:p>
    <w:p w14:paraId="453E0214" w14:textId="24CC2578" w:rsidR="00544FAD" w:rsidRDefault="00544FAD" w:rsidP="00DA3EDF"/>
    <w:p w14:paraId="3EE12601" w14:textId="5E7BD6E4" w:rsidR="00544FAD" w:rsidRDefault="00544FAD" w:rsidP="00544FAD"/>
    <w:p w14:paraId="07B041F8" w14:textId="64A1AB4D" w:rsidR="00544FAD" w:rsidRPr="00544FAD" w:rsidRDefault="00544FAD" w:rsidP="00544FAD">
      <w:pPr>
        <w:rPr>
          <w:b/>
          <w:bCs/>
        </w:rPr>
      </w:pPr>
      <w:r w:rsidRPr="00544FAD">
        <w:rPr>
          <w:b/>
          <w:bCs/>
        </w:rPr>
        <w:t>§9</w:t>
      </w:r>
    </w:p>
    <w:p w14:paraId="181BF51C" w14:textId="57C63848" w:rsidR="00544FAD" w:rsidRDefault="00544FAD" w:rsidP="00544FAD">
      <w:pPr>
        <w:pStyle w:val="Listenabsatz"/>
        <w:numPr>
          <w:ilvl w:val="0"/>
          <w:numId w:val="3"/>
        </w:numPr>
      </w:pPr>
      <w:r>
        <w:t>Umfassende Beratungen in allen schulischen Angelegenheiten</w:t>
      </w:r>
    </w:p>
    <w:p w14:paraId="182D37DE" w14:textId="06C1869B" w:rsidR="00C94450" w:rsidRDefault="008E1BA4" w:rsidP="008E1BA4">
      <w:pPr>
        <w:pStyle w:val="Listenabsatz"/>
      </w:pPr>
      <w:r>
        <w:t>Informationspflicht über Verhalten und Leistungen der SuS im Unterricht</w:t>
      </w:r>
    </w:p>
    <w:sectPr w:rsidR="00C94450" w:rsidSect="0073682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416"/>
    <w:multiLevelType w:val="hybridMultilevel"/>
    <w:tmpl w:val="939A127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2D72"/>
    <w:multiLevelType w:val="hybridMultilevel"/>
    <w:tmpl w:val="97D07718"/>
    <w:lvl w:ilvl="0" w:tplc="F1EA32A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DBE"/>
    <w:multiLevelType w:val="hybridMultilevel"/>
    <w:tmpl w:val="9C8884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17C34"/>
    <w:multiLevelType w:val="hybridMultilevel"/>
    <w:tmpl w:val="8C92553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0"/>
    <w:rsid w:val="001C1D54"/>
    <w:rsid w:val="00267A1C"/>
    <w:rsid w:val="00544FAD"/>
    <w:rsid w:val="0073682E"/>
    <w:rsid w:val="00767DD6"/>
    <w:rsid w:val="008E1BA4"/>
    <w:rsid w:val="008E2387"/>
    <w:rsid w:val="0095474F"/>
    <w:rsid w:val="00C94450"/>
    <w:rsid w:val="00D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EC6E"/>
  <w15:chartTrackingRefBased/>
  <w15:docId w15:val="{50EEA100-D12C-F144-B6FD-5C2DF7D3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Jutta Reuß</cp:lastModifiedBy>
  <cp:revision>2</cp:revision>
  <dcterms:created xsi:type="dcterms:W3CDTF">2021-05-03T15:09:00Z</dcterms:created>
  <dcterms:modified xsi:type="dcterms:W3CDTF">2021-05-03T15:09:00Z</dcterms:modified>
</cp:coreProperties>
</file>