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9F80" w14:textId="77777777" w:rsidR="00A21BAD" w:rsidRDefault="00A21BAD">
      <w:pPr>
        <w:spacing w:after="200" w:line="276" w:lineRule="auto"/>
        <w:rPr>
          <w:szCs w:val="24"/>
        </w:rPr>
      </w:pPr>
    </w:p>
    <w:p w14:paraId="1DA7AEA5" w14:textId="77777777" w:rsidR="006E6F39" w:rsidRDefault="006E6F39">
      <w:pPr>
        <w:spacing w:after="200" w:line="276" w:lineRule="auto"/>
        <w:rPr>
          <w:szCs w:val="24"/>
        </w:rPr>
      </w:pPr>
    </w:p>
    <w:p w14:paraId="44E3ABD0" w14:textId="77777777" w:rsidR="006E6F39" w:rsidRPr="006E6F39" w:rsidRDefault="006E6F39" w:rsidP="006E6F39">
      <w:pPr>
        <w:spacing w:after="200" w:line="276" w:lineRule="auto"/>
        <w:jc w:val="center"/>
        <w:rPr>
          <w:b/>
          <w:szCs w:val="24"/>
        </w:rPr>
      </w:pPr>
      <w:r w:rsidRPr="006E6F39">
        <w:rPr>
          <w:b/>
          <w:szCs w:val="24"/>
        </w:rPr>
        <w:t xml:space="preserve">Hinweise zur </w:t>
      </w:r>
      <w:r w:rsidR="004C4D44">
        <w:rPr>
          <w:b/>
          <w:szCs w:val="24"/>
        </w:rPr>
        <w:t xml:space="preserve">Meldung zur </w:t>
      </w:r>
      <w:r w:rsidRPr="006E6F39">
        <w:rPr>
          <w:b/>
          <w:szCs w:val="24"/>
        </w:rPr>
        <w:t>Zweiten Staatsprüfung</w:t>
      </w:r>
    </w:p>
    <w:p w14:paraId="6D431A0F" w14:textId="77777777" w:rsidR="006E6F39" w:rsidRDefault="006E6F39">
      <w:pPr>
        <w:spacing w:after="200" w:line="276" w:lineRule="auto"/>
        <w:rPr>
          <w:szCs w:val="24"/>
        </w:rPr>
      </w:pPr>
    </w:p>
    <w:p w14:paraId="424BA6F0" w14:textId="77777777" w:rsidR="006E6F39" w:rsidRDefault="006E6F39">
      <w:pPr>
        <w:spacing w:after="200" w:line="276" w:lineRule="auto"/>
        <w:rPr>
          <w:szCs w:val="24"/>
        </w:rPr>
      </w:pPr>
      <w:r>
        <w:rPr>
          <w:szCs w:val="24"/>
        </w:rPr>
        <w:t>Folgende Unterlagen senden Sie bitte per E-Mail an die Poststelle des Studienseminars:</w:t>
      </w:r>
    </w:p>
    <w:p w14:paraId="6B5017D5" w14:textId="77777777" w:rsidR="006E6F39" w:rsidRDefault="006E6F39">
      <w:pPr>
        <w:spacing w:after="200" w:line="276" w:lineRule="auto"/>
        <w:rPr>
          <w:szCs w:val="24"/>
        </w:rPr>
      </w:pPr>
    </w:p>
    <w:p w14:paraId="7AAF2DA0" w14:textId="77777777" w:rsidR="006E6F39" w:rsidRDefault="006E6F39" w:rsidP="006E6F39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Meldung zur Zweiten Staatsprüfung</w:t>
      </w:r>
    </w:p>
    <w:p w14:paraId="2D765F05" w14:textId="77777777" w:rsidR="006E6F39" w:rsidRDefault="006E6F39" w:rsidP="006E6F39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per E-Mail an </w:t>
      </w:r>
      <w:hyperlink r:id="rId7" w:history="1">
        <w:r>
          <w:rPr>
            <w:rStyle w:val="Hyperlink"/>
            <w:rFonts w:cs="Arial"/>
          </w:rPr>
          <w:t>poststelle.sts-ghrf.gi@kultus.hessen.de</w:t>
        </w:r>
      </w:hyperlink>
    </w:p>
    <w:p w14:paraId="3127FB17" w14:textId="77777777" w:rsidR="006E6F39" w:rsidRDefault="006E6F39" w:rsidP="006E6F39">
      <w:pPr>
        <w:rPr>
          <w:rFonts w:cs="Arial"/>
          <w:color w:val="000000"/>
          <w:sz w:val="22"/>
        </w:rPr>
      </w:pPr>
    </w:p>
    <w:p w14:paraId="3999C5C4" w14:textId="5493F8D1" w:rsidR="006E6F39" w:rsidRDefault="006E6F39" w:rsidP="006E6F39">
      <w:pPr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>Formulare (diese finden Sie auf der Website des Studienseminars GHRF Gießen unter ‚Service‘, ‚</w:t>
      </w:r>
      <w:proofErr w:type="spellStart"/>
      <w:r>
        <w:rPr>
          <w:rFonts w:cs="Arial"/>
          <w:i/>
          <w:iCs/>
          <w:color w:val="000000"/>
        </w:rPr>
        <w:t>LiV</w:t>
      </w:r>
      <w:proofErr w:type="spellEnd"/>
      <w:r>
        <w:rPr>
          <w:rFonts w:cs="Arial"/>
          <w:i/>
          <w:iCs/>
          <w:color w:val="000000"/>
        </w:rPr>
        <w:t>‘, ‚Zweite Staatsprüfung‘:</w:t>
      </w:r>
    </w:p>
    <w:p w14:paraId="4BBD43B1" w14:textId="36DAA801" w:rsidR="006C7AC4" w:rsidRDefault="006C7AC4" w:rsidP="006E6F39">
      <w:pPr>
        <w:rPr>
          <w:rFonts w:cs="Arial"/>
          <w:i/>
          <w:iCs/>
          <w:color w:val="000000"/>
        </w:rPr>
      </w:pPr>
    </w:p>
    <w:p w14:paraId="7D6C0BDF" w14:textId="77777777" w:rsidR="006C7AC4" w:rsidRDefault="006C7AC4" w:rsidP="006E6F39">
      <w:pPr>
        <w:rPr>
          <w:rFonts w:cs="Arial"/>
          <w:i/>
          <w:iCs/>
          <w:color w:val="000000"/>
        </w:rPr>
      </w:pPr>
    </w:p>
    <w:p w14:paraId="5B44B00A" w14:textId="77777777" w:rsidR="006E6F39" w:rsidRDefault="006E6F39" w:rsidP="006E6F39">
      <w:pPr>
        <w:pStyle w:val="Listenabsatz"/>
        <w:numPr>
          <w:ilvl w:val="0"/>
          <w:numId w:val="2"/>
        </w:numPr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Meldung zur Zweiten Staatsprüfung – zum 01.04. (Einstellung 01.11.) oder zum 01.10. (Einstellung 01.05.)</w:t>
      </w:r>
    </w:p>
    <w:p w14:paraId="7522668B" w14:textId="77777777" w:rsidR="006E6F39" w:rsidRDefault="006E6F39" w:rsidP="006E6F39">
      <w:pPr>
        <w:pStyle w:val="Listenabsatz"/>
        <w:numPr>
          <w:ilvl w:val="0"/>
          <w:numId w:val="2"/>
        </w:numPr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>Nachweis – Erste-Hilfe-Schein – 9 Unterrichtseinheiten (1 UE = 45Minuten) / nicht älter als 3 Jahre</w:t>
      </w:r>
    </w:p>
    <w:p w14:paraId="43C4C673" w14:textId="244A4E45" w:rsidR="006E6F39" w:rsidRDefault="006E6F39" w:rsidP="00F3217A">
      <w:pPr>
        <w:pStyle w:val="Listenabsatz"/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 </w:t>
      </w:r>
    </w:p>
    <w:p w14:paraId="23A98161" w14:textId="77777777" w:rsidR="006E6F39" w:rsidRDefault="006E6F39" w:rsidP="006E6F39">
      <w:pPr>
        <w:rPr>
          <w:rFonts w:cs="Arial"/>
          <w:color w:val="000000"/>
        </w:rPr>
      </w:pPr>
    </w:p>
    <w:p w14:paraId="38D53896" w14:textId="77777777" w:rsidR="00B805C0" w:rsidRPr="00B805C0" w:rsidRDefault="00B805C0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b/>
          <w:color w:val="000000"/>
          <w:sz w:val="28"/>
          <w:szCs w:val="28"/>
        </w:rPr>
      </w:pPr>
      <w:r w:rsidRPr="00B805C0">
        <w:rPr>
          <w:rFonts w:cs="Arial"/>
          <w:b/>
          <w:color w:val="000000"/>
          <w:sz w:val="28"/>
          <w:szCs w:val="28"/>
        </w:rPr>
        <w:t>Bei Beginn des Vorbereitungsdienstes vor November 2022:</w:t>
      </w:r>
    </w:p>
    <w:p w14:paraId="66E89DDE" w14:textId="77777777" w:rsidR="00B805C0" w:rsidRDefault="00B805C0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color w:val="000000"/>
        </w:rPr>
      </w:pPr>
    </w:p>
    <w:p w14:paraId="04FD4384" w14:textId="64CC5A99" w:rsidR="006E6F39" w:rsidRDefault="00256DE7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6E6F39">
        <w:rPr>
          <w:rFonts w:cs="Arial"/>
          <w:color w:val="000000"/>
        </w:rPr>
        <w:t xml:space="preserve">Abgabe der Pädagogischen Facharbeit </w:t>
      </w:r>
    </w:p>
    <w:p w14:paraId="0313C7B8" w14:textId="61B367AB" w:rsidR="006E6F39" w:rsidRDefault="006E6F39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color w:val="000000"/>
        </w:rPr>
      </w:pPr>
      <w:r>
        <w:rPr>
          <w:rFonts w:cs="Arial"/>
          <w:color w:val="000000"/>
        </w:rPr>
        <w:t>1 Exemplar zum 01.03. (Einstellung 01.11.) oder zum 01.09. (Einstellung 01.05.)</w:t>
      </w:r>
    </w:p>
    <w:p w14:paraId="3A9D08DA" w14:textId="77777777" w:rsidR="00515BEE" w:rsidRDefault="00515BEE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color w:val="000000"/>
        </w:rPr>
      </w:pPr>
    </w:p>
    <w:p w14:paraId="144732C4" w14:textId="718D7EC1" w:rsidR="00256DE7" w:rsidRDefault="00256DE7" w:rsidP="00B805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 w:themeFill="accent2" w:themeFillTint="66"/>
        <w:rPr>
          <w:rFonts w:cs="Arial"/>
          <w:color w:val="000000"/>
        </w:rPr>
      </w:pPr>
      <w:r>
        <w:rPr>
          <w:rFonts w:cs="Arial"/>
          <w:color w:val="000000"/>
        </w:rPr>
        <w:t>- Praxisschwerpunkte</w:t>
      </w:r>
    </w:p>
    <w:p w14:paraId="28E18A21" w14:textId="77777777" w:rsidR="006E6F39" w:rsidRDefault="006E6F39" w:rsidP="006E6F39">
      <w:pPr>
        <w:rPr>
          <w:rFonts w:cs="Arial"/>
          <w:color w:val="000000"/>
        </w:rPr>
      </w:pPr>
    </w:p>
    <w:p w14:paraId="6F7CD4E0" w14:textId="77777777" w:rsidR="006E6F39" w:rsidRDefault="006E6F39" w:rsidP="006E6F39">
      <w:pPr>
        <w:rPr>
          <w:rFonts w:cs="Arial"/>
          <w:color w:val="000000"/>
        </w:rPr>
      </w:pPr>
    </w:p>
    <w:p w14:paraId="22FF91C2" w14:textId="77777777" w:rsidR="006E6F39" w:rsidRDefault="006E6F39" w:rsidP="006E6F39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14 Tage vor dem Prüfungstermin</w:t>
      </w:r>
    </w:p>
    <w:p w14:paraId="41878709" w14:textId="77777777" w:rsidR="006E6F39" w:rsidRDefault="006E6F39" w:rsidP="006E6F39">
      <w:pPr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</w:p>
    <w:p w14:paraId="075429A8" w14:textId="77777777" w:rsidR="006E6F39" w:rsidRDefault="006E6F39" w:rsidP="006E6F39">
      <w:pPr>
        <w:rPr>
          <w:rFonts w:cs="Arial"/>
          <w:i/>
          <w:iCs/>
          <w:color w:val="000000"/>
        </w:rPr>
      </w:pPr>
      <w:r>
        <w:rPr>
          <w:rFonts w:cs="Arial"/>
          <w:i/>
          <w:iCs/>
          <w:color w:val="000000"/>
        </w:rPr>
        <w:t xml:space="preserve">Formular: </w:t>
      </w:r>
    </w:p>
    <w:p w14:paraId="42CECD26" w14:textId="5C44A919" w:rsidR="006E6F39" w:rsidRPr="00256DE7" w:rsidRDefault="006E6F39" w:rsidP="006E6F39">
      <w:pPr>
        <w:pStyle w:val="Listenabsatz"/>
        <w:numPr>
          <w:ilvl w:val="0"/>
          <w:numId w:val="2"/>
        </w:numPr>
        <w:contextualSpacing w:val="0"/>
        <w:rPr>
          <w:rStyle w:val="Hyperlink"/>
          <w:rFonts w:cs="Arial"/>
          <w:color w:val="000000"/>
          <w:u w:val="none"/>
        </w:rPr>
      </w:pPr>
      <w:r>
        <w:rPr>
          <w:rFonts w:cs="Arial"/>
          <w:color w:val="000000"/>
        </w:rPr>
        <w:t>Angaben zur Prüfungslehrprobe – per E-Mail an  </w:t>
      </w:r>
      <w:hyperlink r:id="rId8" w:history="1">
        <w:r>
          <w:rPr>
            <w:rStyle w:val="Hyperlink"/>
            <w:rFonts w:cs="Arial"/>
          </w:rPr>
          <w:t>poststelle.sts-ghrf.gi@kultus.hessen.de</w:t>
        </w:r>
      </w:hyperlink>
    </w:p>
    <w:p w14:paraId="51180F01" w14:textId="77777777" w:rsidR="00256DE7" w:rsidRDefault="00256DE7" w:rsidP="00256DE7">
      <w:pPr>
        <w:pStyle w:val="Listenabsatz"/>
        <w:contextualSpacing w:val="0"/>
        <w:rPr>
          <w:rFonts w:cs="Arial"/>
          <w:color w:val="000000"/>
        </w:rPr>
      </w:pPr>
    </w:p>
    <w:p w14:paraId="12A110B6" w14:textId="2373BFE4" w:rsidR="006E6F39" w:rsidRPr="00240AB7" w:rsidRDefault="006E6F39" w:rsidP="00240AB7">
      <w:pPr>
        <w:pStyle w:val="Listenabsatz"/>
        <w:numPr>
          <w:ilvl w:val="0"/>
          <w:numId w:val="2"/>
        </w:numPr>
        <w:contextualSpacing w:val="0"/>
        <w:rPr>
          <w:rFonts w:cs="Arial"/>
          <w:color w:val="000000"/>
        </w:rPr>
      </w:pPr>
      <w:r>
        <w:rPr>
          <w:rFonts w:cs="Arial"/>
          <w:color w:val="000000"/>
        </w:rPr>
        <w:t xml:space="preserve">eventuell zusätzlich: Antrag </w:t>
      </w:r>
      <w:r w:rsidR="00B805C0">
        <w:rPr>
          <w:rFonts w:cs="Arial"/>
          <w:color w:val="000000"/>
        </w:rPr>
        <w:t>–</w:t>
      </w:r>
      <w:r>
        <w:rPr>
          <w:rFonts w:cs="Arial"/>
          <w:color w:val="000000"/>
        </w:rPr>
        <w:t xml:space="preserve"> Gäste</w:t>
      </w:r>
      <w:r w:rsidR="00240AB7">
        <w:rPr>
          <w:rFonts w:cs="Arial"/>
          <w:color w:val="000000"/>
        </w:rPr>
        <w:t xml:space="preserve"> </w:t>
      </w:r>
      <w:r w:rsidR="00FE47A0">
        <w:rPr>
          <w:rFonts w:cs="Arial"/>
          <w:color w:val="000000"/>
        </w:rPr>
        <w:t xml:space="preserve">- </w:t>
      </w:r>
      <w:r w:rsidR="00240AB7">
        <w:rPr>
          <w:rFonts w:cs="Arial"/>
          <w:color w:val="000000"/>
        </w:rPr>
        <w:t>per E-Mail an  </w:t>
      </w:r>
      <w:hyperlink r:id="rId9" w:history="1">
        <w:r w:rsidR="00240AB7">
          <w:rPr>
            <w:rStyle w:val="Hyperlink"/>
            <w:rFonts w:cs="Arial"/>
          </w:rPr>
          <w:t>poststelle.sts-ghrf.gi@kultus.hessen.de</w:t>
        </w:r>
      </w:hyperlink>
    </w:p>
    <w:p w14:paraId="73CEBDBD" w14:textId="77777777" w:rsidR="00190B48" w:rsidRDefault="00190B48" w:rsidP="00190B48">
      <w:pPr>
        <w:pStyle w:val="Listenabsatz"/>
        <w:contextualSpacing w:val="0"/>
        <w:rPr>
          <w:rFonts w:cs="Arial"/>
          <w:color w:val="000000"/>
        </w:rPr>
      </w:pPr>
    </w:p>
    <w:p w14:paraId="1F72E81C" w14:textId="485915D9" w:rsidR="00190B48" w:rsidRPr="00190B48" w:rsidRDefault="00190B48" w:rsidP="006E6F39">
      <w:pPr>
        <w:pStyle w:val="Listenabsatz"/>
        <w:numPr>
          <w:ilvl w:val="0"/>
          <w:numId w:val="2"/>
        </w:numPr>
        <w:contextualSpacing w:val="0"/>
        <w:rPr>
          <w:rFonts w:cs="Arial"/>
          <w:color w:val="548DD4" w:themeColor="text2" w:themeTint="99"/>
        </w:rPr>
      </w:pPr>
      <w:r>
        <w:rPr>
          <w:rFonts w:cs="Arial"/>
          <w:color w:val="000000"/>
        </w:rPr>
        <w:t xml:space="preserve">Übersicht Mündliche Prüfung – 1 Seite (A 4) </w:t>
      </w:r>
      <w:r w:rsidRPr="00190B48">
        <w:rPr>
          <w:rFonts w:cs="Arial"/>
          <w:b/>
          <w:bCs/>
          <w:color w:val="548DD4" w:themeColor="text2" w:themeTint="99"/>
        </w:rPr>
        <w:t>per E-Mail an Prüfungskommission</w:t>
      </w:r>
    </w:p>
    <w:p w14:paraId="480ACACB" w14:textId="77777777" w:rsidR="00B805C0" w:rsidRDefault="00B805C0" w:rsidP="00B805C0">
      <w:pPr>
        <w:pStyle w:val="Listenabsatz"/>
        <w:contextualSpacing w:val="0"/>
        <w:rPr>
          <w:rFonts w:cs="Arial"/>
          <w:color w:val="000000"/>
        </w:rPr>
      </w:pPr>
    </w:p>
    <w:p w14:paraId="61129BD2" w14:textId="77777777" w:rsidR="006E6F39" w:rsidRDefault="006E6F39" w:rsidP="006E6F39">
      <w:pPr>
        <w:rPr>
          <w:rFonts w:cs="Arial"/>
          <w:color w:val="000000"/>
        </w:rPr>
      </w:pPr>
    </w:p>
    <w:p w14:paraId="21F0AB78" w14:textId="77777777" w:rsidR="006E6F39" w:rsidRDefault="006E6F39">
      <w:pPr>
        <w:spacing w:after="200" w:line="276" w:lineRule="auto"/>
        <w:rPr>
          <w:szCs w:val="24"/>
        </w:rPr>
      </w:pPr>
    </w:p>
    <w:sectPr w:rsidR="006E6F39" w:rsidSect="003043E7">
      <w:headerReference w:type="default" r:id="rId10"/>
      <w:footerReference w:type="default" r:id="rId11"/>
      <w:pgSz w:w="11907" w:h="16840" w:code="9"/>
      <w:pgMar w:top="907" w:right="1134" w:bottom="709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04C9D" w14:textId="77777777" w:rsidR="00BF1312" w:rsidRDefault="00BF1312">
      <w:r>
        <w:separator/>
      </w:r>
    </w:p>
  </w:endnote>
  <w:endnote w:type="continuationSeparator" w:id="0">
    <w:p w14:paraId="058175B8" w14:textId="77777777" w:rsidR="00BF1312" w:rsidRDefault="00BF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A4F4" w14:textId="3C64500C" w:rsidR="00F9006C" w:rsidRDefault="00F9006C">
    <w:pPr>
      <w:pStyle w:val="Fuzeile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E6B5" w14:textId="77777777" w:rsidR="00BF1312" w:rsidRDefault="00BF1312">
      <w:r>
        <w:separator/>
      </w:r>
    </w:p>
  </w:footnote>
  <w:footnote w:type="continuationSeparator" w:id="0">
    <w:p w14:paraId="588249D2" w14:textId="77777777" w:rsidR="00BF1312" w:rsidRDefault="00BF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C31A" w14:textId="77777777" w:rsidR="00F9006C" w:rsidRPr="004C0745" w:rsidRDefault="00F9006C" w:rsidP="003043E7">
    <w:pPr>
      <w:spacing w:line="220" w:lineRule="exact"/>
      <w:ind w:right="1354"/>
      <w:jc w:val="right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63218C86" wp14:editId="1918D9A8">
          <wp:simplePos x="0" y="0"/>
          <wp:positionH relativeFrom="column">
            <wp:posOffset>5446395</wp:posOffset>
          </wp:positionH>
          <wp:positionV relativeFrom="paragraph">
            <wp:posOffset>2540</wp:posOffset>
          </wp:positionV>
          <wp:extent cx="768985" cy="1050290"/>
          <wp:effectExtent l="0" t="0" r="0" b="0"/>
          <wp:wrapNone/>
          <wp:docPr id="5" name="Grafik 5" descr="HM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M_SW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985" cy="105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745">
      <w:rPr>
        <w:b/>
        <w:sz w:val="22"/>
        <w:szCs w:val="22"/>
      </w:rPr>
      <w:t>Studienseminar Gießen (GHRF)</w:t>
    </w:r>
  </w:p>
  <w:p w14:paraId="0F037FBC" w14:textId="77777777" w:rsidR="00F9006C" w:rsidRDefault="00F9006C" w:rsidP="003043E7">
    <w:pPr>
      <w:spacing w:line="220" w:lineRule="exact"/>
      <w:ind w:right="1354"/>
      <w:jc w:val="right"/>
      <w:rPr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962C7DD" wp14:editId="0D9A4E38">
          <wp:simplePos x="0" y="0"/>
          <wp:positionH relativeFrom="column">
            <wp:posOffset>16510</wp:posOffset>
          </wp:positionH>
          <wp:positionV relativeFrom="paragraph">
            <wp:posOffset>-13970</wp:posOffset>
          </wp:positionV>
          <wp:extent cx="1714500" cy="1153160"/>
          <wp:effectExtent l="0" t="0" r="0" b="8890"/>
          <wp:wrapTight wrapText="bothSides">
            <wp:wrapPolygon edited="0">
              <wp:start x="0" y="0"/>
              <wp:lineTo x="0" y="21410"/>
              <wp:lineTo x="21360" y="21410"/>
              <wp:lineTo x="21360" y="0"/>
              <wp:lineTo x="0" y="0"/>
            </wp:wrapPolygon>
          </wp:wrapTight>
          <wp:docPr id="4" name="Grafik 4" descr="Logo der Organisation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der Organisation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48129F" w14:textId="77777777" w:rsidR="00F9006C" w:rsidRDefault="00F9006C" w:rsidP="003043E7">
    <w:pPr>
      <w:tabs>
        <w:tab w:val="left" w:pos="6691"/>
      </w:tabs>
      <w:spacing w:before="60" w:line="220" w:lineRule="exact"/>
      <w:ind w:right="1354"/>
      <w:jc w:val="right"/>
      <w:rPr>
        <w:sz w:val="20"/>
      </w:rPr>
    </w:pPr>
    <w:r>
      <w:rPr>
        <w:sz w:val="20"/>
      </w:rPr>
      <w:t>Schubertstraße 60</w:t>
    </w:r>
  </w:p>
  <w:p w14:paraId="2BFF2C40" w14:textId="77777777" w:rsidR="00F9006C" w:rsidRDefault="00F9006C" w:rsidP="003043E7">
    <w:pPr>
      <w:tabs>
        <w:tab w:val="left" w:pos="6691"/>
      </w:tabs>
      <w:spacing w:line="220" w:lineRule="exact"/>
      <w:ind w:right="1354"/>
      <w:jc w:val="right"/>
      <w:rPr>
        <w:sz w:val="20"/>
      </w:rPr>
    </w:pPr>
    <w:r>
      <w:rPr>
        <w:sz w:val="20"/>
      </w:rPr>
      <w:t>35392 Gießen</w:t>
    </w:r>
  </w:p>
  <w:p w14:paraId="77516435" w14:textId="2591AE72" w:rsidR="00F9006C" w:rsidRPr="00DC33D3" w:rsidRDefault="006C7AC4" w:rsidP="006C7AC4">
    <w:pPr>
      <w:tabs>
        <w:tab w:val="left" w:pos="322"/>
        <w:tab w:val="left" w:pos="6691"/>
      </w:tabs>
      <w:spacing w:line="220" w:lineRule="exact"/>
      <w:ind w:right="1355"/>
      <w:jc w:val="right"/>
      <w:outlineLvl w:val="0"/>
      <w:rPr>
        <w:sz w:val="20"/>
        <w:lang w:val="it-IT"/>
      </w:rPr>
    </w:pPr>
    <w:r>
      <w:rPr>
        <w:sz w:val="20"/>
      </w:rPr>
      <w:sym w:font="Wingdings" w:char="F028"/>
    </w:r>
    <w:r>
      <w:rPr>
        <w:sz w:val="20"/>
      </w:rPr>
      <w:t xml:space="preserve"> </w:t>
    </w:r>
    <w:r w:rsidR="00F9006C">
      <w:rPr>
        <w:sz w:val="20"/>
      </w:rPr>
      <w:t xml:space="preserve">0641 / </w:t>
    </w:r>
    <w:r w:rsidR="006E6F39">
      <w:rPr>
        <w:sz w:val="20"/>
      </w:rPr>
      <w:t>20081-51</w:t>
    </w:r>
    <w:r w:rsidR="00256DE7">
      <w:rPr>
        <w:sz w:val="20"/>
      </w:rPr>
      <w:t>4</w:t>
    </w:r>
    <w:r w:rsidR="00F9006C">
      <w:rPr>
        <w:sz w:val="20"/>
      </w:rPr>
      <w:br/>
    </w:r>
    <w:r w:rsidR="00F9006C" w:rsidRPr="00AA57D9">
      <w:rPr>
        <w:sz w:val="20"/>
        <w:lang w:val="it-IT"/>
      </w:rPr>
      <w:br/>
    </w:r>
    <w:r w:rsidR="00F9006C" w:rsidRPr="00AA57D9">
      <w:rPr>
        <w:b/>
        <w:sz w:val="20"/>
        <w:lang w:val="it-IT"/>
      </w:rPr>
      <w:t>e-mail</w:t>
    </w:r>
    <w:r w:rsidR="00F9006C" w:rsidRPr="00AA57D9">
      <w:rPr>
        <w:sz w:val="20"/>
        <w:lang w:val="it-IT"/>
      </w:rPr>
      <w:t xml:space="preserve">: </w:t>
    </w:r>
    <w:r w:rsidR="00F9006C">
      <w:rPr>
        <w:sz w:val="20"/>
        <w:lang w:val="it-IT"/>
      </w:rPr>
      <w:t>sts-ghrf-gi@kultus.hessen.de</w:t>
    </w:r>
    <w:r w:rsidR="00F9006C" w:rsidRPr="00AA57D9">
      <w:rPr>
        <w:sz w:val="20"/>
        <w:lang w:val="it-IT"/>
      </w:rPr>
      <w:br/>
    </w:r>
    <w:r w:rsidR="00F9006C" w:rsidRPr="00DC33D3">
      <w:rPr>
        <w:b/>
        <w:sz w:val="20"/>
        <w:lang w:val="it-IT"/>
      </w:rPr>
      <w:t>website:</w:t>
    </w:r>
    <w:r w:rsidR="006E6F39">
      <w:rPr>
        <w:sz w:val="20"/>
        <w:lang w:val="it-IT"/>
      </w:rPr>
      <w:t xml:space="preserve"> http://sts-ghrf.</w:t>
    </w:r>
    <w:r w:rsidR="00F9006C">
      <w:rPr>
        <w:sz w:val="20"/>
        <w:lang w:val="it-IT"/>
      </w:rPr>
      <w:t>gi</w:t>
    </w:r>
    <w:r w:rsidR="006E6F39">
      <w:rPr>
        <w:sz w:val="20"/>
        <w:lang w:val="it-IT"/>
      </w:rPr>
      <w:t>@kultus.</w:t>
    </w:r>
    <w:r w:rsidR="00F9006C">
      <w:rPr>
        <w:sz w:val="20"/>
        <w:lang w:val="it-IT"/>
      </w:rPr>
      <w:t>hessen</w:t>
    </w:r>
    <w:r w:rsidR="00F9006C" w:rsidRPr="00DC33D3">
      <w:rPr>
        <w:sz w:val="20"/>
        <w:lang w:val="it-IT"/>
      </w:rPr>
      <w:t>.de</w:t>
    </w:r>
  </w:p>
  <w:p w14:paraId="087E3C5B" w14:textId="77777777" w:rsidR="00F9006C" w:rsidRPr="003D2799" w:rsidRDefault="00F9006C" w:rsidP="003043E7">
    <w:pPr>
      <w:pStyle w:val="Kopfzeile"/>
      <w:ind w:right="1354"/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B76127" wp14:editId="5D1718D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6238875" cy="0"/>
              <wp:effectExtent l="6350" t="5080" r="12700" b="1397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2D2F2A" id="Gerade Verbindung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91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D1F05"/>
    <w:multiLevelType w:val="hybridMultilevel"/>
    <w:tmpl w:val="73680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60823"/>
    <w:multiLevelType w:val="hybridMultilevel"/>
    <w:tmpl w:val="5816D41A"/>
    <w:lvl w:ilvl="0" w:tplc="97D670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9A"/>
    <w:rsid w:val="000C551B"/>
    <w:rsid w:val="0017510D"/>
    <w:rsid w:val="00190B48"/>
    <w:rsid w:val="00240AB7"/>
    <w:rsid w:val="00256DE7"/>
    <w:rsid w:val="002E1EDC"/>
    <w:rsid w:val="002E5CD8"/>
    <w:rsid w:val="003043E7"/>
    <w:rsid w:val="003F3847"/>
    <w:rsid w:val="004534F0"/>
    <w:rsid w:val="00472648"/>
    <w:rsid w:val="004C4D44"/>
    <w:rsid w:val="00515BEE"/>
    <w:rsid w:val="00555EBC"/>
    <w:rsid w:val="0063530A"/>
    <w:rsid w:val="006C7AC4"/>
    <w:rsid w:val="006E6F39"/>
    <w:rsid w:val="00842820"/>
    <w:rsid w:val="009174F0"/>
    <w:rsid w:val="00956768"/>
    <w:rsid w:val="00A21BAD"/>
    <w:rsid w:val="00B805C0"/>
    <w:rsid w:val="00BA3CC9"/>
    <w:rsid w:val="00BF1312"/>
    <w:rsid w:val="00BF4AE5"/>
    <w:rsid w:val="00EB010D"/>
    <w:rsid w:val="00F22475"/>
    <w:rsid w:val="00F2569A"/>
    <w:rsid w:val="00F3217A"/>
    <w:rsid w:val="00F9006C"/>
    <w:rsid w:val="00FE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5E4F"/>
  <w15:docId w15:val="{20695EA2-4576-47B1-A914-370B0A32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569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2569A"/>
    <w:pPr>
      <w:keepNext/>
      <w:spacing w:after="120"/>
      <w:outlineLvl w:val="0"/>
    </w:pPr>
    <w:rPr>
      <w:rFonts w:ascii="Tahoma" w:hAnsi="Tahoma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2569A"/>
    <w:rPr>
      <w:rFonts w:ascii="Tahoma" w:eastAsia="Times New Roman" w:hAnsi="Tahoma" w:cs="Times New Roman"/>
      <w:b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F256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569A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F256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569A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F256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56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6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stelle.sts-ghrf.gi@kultus.hessen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tstelle.sts-ghrf.gi@kultus.hess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oststelle.sts-ghrf.gi@kultus.hessen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lakk.sts-ghrf-giessen.bildung.hessen.de/" TargetMode="External"/><Relationship Id="rId1" Type="http://schemas.openxmlformats.org/officeDocument/2006/relationships/image" Target="media/image1.png"/><Relationship Id="rId4" Type="http://schemas.openxmlformats.org/officeDocument/2006/relationships/image" Target="http://download.bildung.hessen.de/lakk/stsem_ghrf/giessen/sts-ghrf-giessen.jpe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Reuß, Jutta (LSA GI)</dc:creator>
  <cp:lastModifiedBy>Dietrich, Marion (LA GI)</cp:lastModifiedBy>
  <cp:revision>4</cp:revision>
  <cp:lastPrinted>2025-09-18T11:04:00Z</cp:lastPrinted>
  <dcterms:created xsi:type="dcterms:W3CDTF">2025-09-17T08:06:00Z</dcterms:created>
  <dcterms:modified xsi:type="dcterms:W3CDTF">2025-09-17T08:32:00Z</dcterms:modified>
</cp:coreProperties>
</file>