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F92" w:rsidRDefault="00767F92">
      <w:pPr>
        <w:rPr>
          <w:rFonts w:ascii="Arial" w:hAnsi="Arial" w:cs="Arial"/>
          <w:sz w:val="24"/>
          <w:szCs w:val="24"/>
        </w:rPr>
      </w:pP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3268FE">
        <w:rPr>
          <w:rFonts w:ascii="Times New Roman" w:eastAsia="Times New Roman" w:hAnsi="Times New Roman" w:cs="Times New Roman"/>
          <w:sz w:val="24"/>
          <w:szCs w:val="24"/>
          <w:lang w:eastAsia="de-DE"/>
        </w:rPr>
        <w:t>Sehr geehrte Lehrkräfte im Vorbereitungsdienst,</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die Reisekostenabrechnung der </w:t>
      </w:r>
      <w:proofErr w:type="spellStart"/>
      <w:r w:rsidRPr="003268FE">
        <w:rPr>
          <w:rFonts w:ascii="Times New Roman" w:eastAsia="Times New Roman" w:hAnsi="Times New Roman" w:cs="Times New Roman"/>
          <w:sz w:val="24"/>
          <w:szCs w:val="24"/>
          <w:lang w:eastAsia="de-DE"/>
        </w:rPr>
        <w:t>LiV</w:t>
      </w:r>
      <w:proofErr w:type="spellEnd"/>
      <w:r w:rsidRPr="003268FE">
        <w:rPr>
          <w:rFonts w:ascii="Times New Roman" w:eastAsia="Times New Roman" w:hAnsi="Times New Roman" w:cs="Times New Roman"/>
          <w:sz w:val="24"/>
          <w:szCs w:val="24"/>
          <w:lang w:eastAsia="de-DE"/>
        </w:rPr>
        <w:t xml:space="preserve"> ist auf das elektronische Verfahren umgestellt. </w:t>
      </w:r>
      <w:r w:rsidRPr="003268FE">
        <w:rPr>
          <w:rFonts w:ascii="Arial" w:eastAsia="Times New Roman" w:hAnsi="Arial" w:cs="Arial"/>
          <w:b/>
          <w:bCs/>
          <w:sz w:val="24"/>
          <w:szCs w:val="24"/>
          <w:lang w:eastAsia="de-DE"/>
        </w:rPr>
        <w:t xml:space="preserve">Die Fahrtkostenerstattung </w:t>
      </w:r>
      <w:r w:rsidRPr="003268FE">
        <w:rPr>
          <w:rFonts w:ascii="Arial" w:eastAsia="Times New Roman" w:hAnsi="Arial" w:cs="Arial"/>
          <w:sz w:val="24"/>
          <w:szCs w:val="24"/>
          <w:lang w:eastAsia="de-DE"/>
        </w:rPr>
        <w:t xml:space="preserve">erfolgt ausschließlich über das </w:t>
      </w:r>
      <w:r w:rsidRPr="003268FE">
        <w:rPr>
          <w:rFonts w:ascii="Arial" w:eastAsia="Times New Roman" w:hAnsi="Arial" w:cs="Arial"/>
          <w:b/>
          <w:bCs/>
          <w:sz w:val="24"/>
          <w:szCs w:val="24"/>
          <w:lang w:eastAsia="de-DE"/>
        </w:rPr>
        <w:t xml:space="preserve">Service-Portal </w:t>
      </w:r>
      <w:r w:rsidRPr="003268FE">
        <w:rPr>
          <w:rFonts w:ascii="Arial" w:eastAsia="Times New Roman" w:hAnsi="Arial" w:cs="Arial"/>
          <w:sz w:val="24"/>
          <w:szCs w:val="24"/>
          <w:lang w:eastAsia="de-DE"/>
        </w:rPr>
        <w:t>des Landes Hessen (</w:t>
      </w:r>
      <w:hyperlink r:id="rId5" w:history="1">
        <w:r w:rsidRPr="003268FE">
          <w:rPr>
            <w:rFonts w:ascii="Arial" w:eastAsia="Times New Roman" w:hAnsi="Arial" w:cs="Arial"/>
            <w:color w:val="0000FF"/>
            <w:sz w:val="24"/>
            <w:szCs w:val="24"/>
            <w:u w:val="single"/>
            <w:lang w:eastAsia="de-DE"/>
          </w:rPr>
          <w:t>https://portal.serviceportal.hessen.de/irj/portal</w:t>
        </w:r>
      </w:hyperlink>
      <w:r w:rsidRPr="003268FE">
        <w:rPr>
          <w:rFonts w:ascii="Arial" w:eastAsia="Times New Roman" w:hAnsi="Arial" w:cs="Arial"/>
          <w:sz w:val="24"/>
          <w:szCs w:val="24"/>
          <w:lang w:eastAsia="de-DE"/>
        </w:rPr>
        <w:t xml:space="preserve">), das Sie über das </w:t>
      </w:r>
      <w:proofErr w:type="spellStart"/>
      <w:r w:rsidRPr="003268FE">
        <w:rPr>
          <w:rFonts w:ascii="Arial" w:eastAsia="Times New Roman" w:hAnsi="Arial" w:cs="Arial"/>
          <w:b/>
          <w:bCs/>
          <w:sz w:val="24"/>
          <w:szCs w:val="24"/>
          <w:lang w:eastAsia="de-DE"/>
        </w:rPr>
        <w:t>NzüK</w:t>
      </w:r>
      <w:proofErr w:type="spellEnd"/>
      <w:r w:rsidRPr="003268FE">
        <w:rPr>
          <w:rFonts w:ascii="Arial" w:eastAsia="Times New Roman" w:hAnsi="Arial" w:cs="Arial"/>
          <w:b/>
          <w:bCs/>
          <w:sz w:val="24"/>
          <w:szCs w:val="24"/>
          <w:lang w:eastAsia="de-DE"/>
        </w:rPr>
        <w:t xml:space="preserve">-Portal erreichen </w:t>
      </w:r>
      <w:hyperlink r:id="rId6" w:tooltip="https://nzk.hessen.de/" w:history="1">
        <w:r w:rsidRPr="003268FE">
          <w:rPr>
            <w:rFonts w:ascii="Arial" w:eastAsia="Times New Roman" w:hAnsi="Arial" w:cs="Arial"/>
            <w:color w:val="0000FF"/>
            <w:sz w:val="24"/>
            <w:szCs w:val="24"/>
            <w:u w:val="single"/>
            <w:lang w:eastAsia="de-DE"/>
          </w:rPr>
          <w:t>(https://nzk.hessen.de).</w:t>
        </w:r>
      </w:hyperlink>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 xml:space="preserve">Um über das Internet auf das Serviceportal zugreifen zu können, benötigen Sie vorab die </w:t>
      </w:r>
      <w:r w:rsidRPr="003268FE">
        <w:rPr>
          <w:rFonts w:ascii="Arial" w:eastAsia="Times New Roman" w:hAnsi="Arial" w:cs="Arial"/>
          <w:b/>
          <w:bCs/>
          <w:sz w:val="24"/>
          <w:szCs w:val="24"/>
          <w:lang w:eastAsia="de-DE"/>
        </w:rPr>
        <w:t xml:space="preserve">Registrierung am </w:t>
      </w:r>
      <w:proofErr w:type="spellStart"/>
      <w:r w:rsidRPr="003268FE">
        <w:rPr>
          <w:rFonts w:ascii="Arial" w:eastAsia="Times New Roman" w:hAnsi="Arial" w:cs="Arial"/>
          <w:b/>
          <w:bCs/>
          <w:sz w:val="24"/>
          <w:szCs w:val="24"/>
          <w:lang w:eastAsia="de-DE"/>
        </w:rPr>
        <w:t>NzüK</w:t>
      </w:r>
      <w:proofErr w:type="spellEnd"/>
      <w:r w:rsidRPr="003268FE">
        <w:rPr>
          <w:rFonts w:ascii="Arial" w:eastAsia="Times New Roman" w:hAnsi="Arial" w:cs="Arial"/>
          <w:b/>
          <w:bCs/>
          <w:sz w:val="24"/>
          <w:szCs w:val="24"/>
          <w:lang w:eastAsia="de-DE"/>
        </w:rPr>
        <w:t xml:space="preserve">-Portal </w:t>
      </w:r>
      <w:r w:rsidRPr="003268FE">
        <w:rPr>
          <w:rFonts w:ascii="Arial" w:eastAsia="Times New Roman" w:hAnsi="Arial" w:cs="Arial"/>
          <w:sz w:val="24"/>
          <w:szCs w:val="24"/>
          <w:lang w:eastAsia="de-DE"/>
        </w:rPr>
        <w:t xml:space="preserve">(Netzwerkzonen übergreifende Kommunikation). Den </w:t>
      </w:r>
      <w:r w:rsidRPr="003268FE">
        <w:rPr>
          <w:rFonts w:ascii="Arial" w:eastAsia="Times New Roman" w:hAnsi="Arial" w:cs="Arial"/>
          <w:b/>
          <w:bCs/>
          <w:sz w:val="24"/>
          <w:szCs w:val="24"/>
          <w:lang w:eastAsia="de-DE"/>
        </w:rPr>
        <w:t xml:space="preserve">Zugang zum </w:t>
      </w:r>
      <w:proofErr w:type="spellStart"/>
      <w:r w:rsidRPr="003268FE">
        <w:rPr>
          <w:rFonts w:ascii="Arial" w:eastAsia="Times New Roman" w:hAnsi="Arial" w:cs="Arial"/>
          <w:b/>
          <w:bCs/>
          <w:sz w:val="24"/>
          <w:szCs w:val="24"/>
          <w:lang w:eastAsia="de-DE"/>
        </w:rPr>
        <w:t>NzüK</w:t>
      </w:r>
      <w:proofErr w:type="spellEnd"/>
      <w:r w:rsidRPr="003268FE">
        <w:rPr>
          <w:rFonts w:ascii="Arial" w:eastAsia="Times New Roman" w:hAnsi="Arial" w:cs="Arial"/>
          <w:b/>
          <w:bCs/>
          <w:sz w:val="24"/>
          <w:szCs w:val="24"/>
          <w:lang w:eastAsia="de-DE"/>
        </w:rPr>
        <w:t xml:space="preserve">-Portal </w:t>
      </w:r>
      <w:r w:rsidRPr="003268FE">
        <w:rPr>
          <w:rFonts w:ascii="Arial" w:eastAsia="Times New Roman" w:hAnsi="Arial" w:cs="Arial"/>
          <w:sz w:val="24"/>
          <w:szCs w:val="24"/>
          <w:lang w:eastAsia="de-DE"/>
        </w:rPr>
        <w:t xml:space="preserve">erhalten Sie mit diesem Link: </w:t>
      </w:r>
      <w:hyperlink r:id="rId7" w:history="1">
        <w:r w:rsidRPr="003268FE">
          <w:rPr>
            <w:rFonts w:ascii="Arial" w:eastAsia="Times New Roman" w:hAnsi="Arial" w:cs="Arial"/>
            <w:color w:val="0000FF"/>
            <w:sz w:val="24"/>
            <w:szCs w:val="24"/>
            <w:u w:val="single"/>
            <w:lang w:eastAsia="de-DE"/>
          </w:rPr>
          <w:t xml:space="preserve">https://nzk.hessen.de </w:t>
        </w:r>
      </w:hyperlink>
      <w:r w:rsidRPr="003268FE">
        <w:rPr>
          <w:rFonts w:ascii="Arial" w:eastAsia="Times New Roman" w:hAnsi="Arial" w:cs="Arial"/>
          <w:sz w:val="24"/>
          <w:szCs w:val="24"/>
          <w:lang w:eastAsia="de-DE"/>
        </w:rPr>
        <w:t>.</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 xml:space="preserve">Informationen über das </w:t>
      </w:r>
      <w:proofErr w:type="spellStart"/>
      <w:r w:rsidRPr="003268FE">
        <w:rPr>
          <w:rFonts w:ascii="Times New Roman" w:eastAsia="Times New Roman" w:hAnsi="Times New Roman" w:cs="Times New Roman"/>
          <w:sz w:val="24"/>
          <w:szCs w:val="24"/>
          <w:lang w:eastAsia="de-DE"/>
        </w:rPr>
        <w:t>NzüK</w:t>
      </w:r>
      <w:proofErr w:type="spellEnd"/>
      <w:r w:rsidRPr="003268FE">
        <w:rPr>
          <w:rFonts w:ascii="Times New Roman" w:eastAsia="Times New Roman" w:hAnsi="Times New Roman" w:cs="Times New Roman"/>
          <w:sz w:val="24"/>
          <w:szCs w:val="24"/>
          <w:lang w:eastAsia="de-DE"/>
        </w:rPr>
        <w:t xml:space="preserve">-Portal und Hilfe zur Registrierung bekommen Sie über diesen Link: </w:t>
      </w:r>
      <w:hyperlink r:id="rId8" w:history="1">
        <w:r w:rsidRPr="003268FE">
          <w:rPr>
            <w:rFonts w:ascii="Times New Roman" w:eastAsia="Times New Roman" w:hAnsi="Times New Roman" w:cs="Times New Roman"/>
            <w:color w:val="0000FF"/>
            <w:sz w:val="24"/>
            <w:szCs w:val="24"/>
            <w:u w:val="single"/>
            <w:lang w:eastAsia="de-DE"/>
          </w:rPr>
          <w:t>https://service.hessen.de/html/NzueK-Portal-7280.htm</w:t>
        </w:r>
      </w:hyperlink>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Arial" w:eastAsia="Times New Roman" w:hAnsi="Arial" w:cs="Arial"/>
          <w:b/>
          <w:bCs/>
          <w:sz w:val="24"/>
          <w:szCs w:val="24"/>
          <w:lang w:eastAsia="de-DE"/>
        </w:rPr>
        <w:t xml:space="preserve">Der für die Registrierung </w:t>
      </w:r>
      <w:r w:rsidRPr="003268FE">
        <w:rPr>
          <w:rFonts w:ascii="Arial" w:eastAsia="Times New Roman" w:hAnsi="Arial" w:cs="Arial"/>
          <w:sz w:val="24"/>
          <w:szCs w:val="24"/>
          <w:lang w:eastAsia="de-DE"/>
        </w:rPr>
        <w:t xml:space="preserve">am </w:t>
      </w:r>
      <w:proofErr w:type="spellStart"/>
      <w:r w:rsidRPr="003268FE">
        <w:rPr>
          <w:rFonts w:ascii="Arial" w:eastAsia="Times New Roman" w:hAnsi="Arial" w:cs="Arial"/>
          <w:sz w:val="24"/>
          <w:szCs w:val="24"/>
          <w:lang w:eastAsia="de-DE"/>
        </w:rPr>
        <w:t>NzüK</w:t>
      </w:r>
      <w:proofErr w:type="spellEnd"/>
      <w:r w:rsidRPr="003268FE">
        <w:rPr>
          <w:rFonts w:ascii="Arial" w:eastAsia="Times New Roman" w:hAnsi="Arial" w:cs="Arial"/>
          <w:sz w:val="24"/>
          <w:szCs w:val="24"/>
          <w:lang w:eastAsia="de-DE"/>
        </w:rPr>
        <w:t xml:space="preserve">- und Serviceportal benötigte </w:t>
      </w:r>
      <w:r w:rsidRPr="003268FE">
        <w:rPr>
          <w:rFonts w:ascii="Arial" w:eastAsia="Times New Roman" w:hAnsi="Arial" w:cs="Arial"/>
          <w:b/>
          <w:bCs/>
          <w:sz w:val="24"/>
          <w:szCs w:val="24"/>
          <w:lang w:eastAsia="de-DE"/>
        </w:rPr>
        <w:t xml:space="preserve">Freischaltcode </w:t>
      </w:r>
      <w:r w:rsidRPr="003268FE">
        <w:rPr>
          <w:rFonts w:ascii="Arial" w:eastAsia="Times New Roman" w:hAnsi="Arial" w:cs="Arial"/>
          <w:sz w:val="24"/>
          <w:szCs w:val="24"/>
          <w:lang w:eastAsia="de-DE"/>
        </w:rPr>
        <w:t xml:space="preserve">wird Ihnen automatisch per Post an die im elektronischen Personalverwaltungssystem des Landes Hessen hinterlegte Wohnortadresse zugesendet. Sollten sie bereits auf Grund einer vorherigen Beschäftigung im Landesdienst einen Freischaltcode haben, behält dieser weiterhin Gültigkeit. Bitte beachten Sie, dass Ihr Freischaltcode unbegrenzt gültig ist. Das entsprechende Schreiben mit diesem Code müssen Sie unbedingt aufbewahren, um sich zukünftig z.B. nach einer Benutzersperrung am </w:t>
      </w:r>
      <w:proofErr w:type="spellStart"/>
      <w:r w:rsidRPr="003268FE">
        <w:rPr>
          <w:rFonts w:ascii="Arial" w:eastAsia="Times New Roman" w:hAnsi="Arial" w:cs="Arial"/>
          <w:sz w:val="24"/>
          <w:szCs w:val="24"/>
          <w:lang w:eastAsia="de-DE"/>
        </w:rPr>
        <w:t>NzüK</w:t>
      </w:r>
      <w:proofErr w:type="spellEnd"/>
      <w:r w:rsidRPr="003268FE">
        <w:rPr>
          <w:rFonts w:ascii="Arial" w:eastAsia="Times New Roman" w:hAnsi="Arial" w:cs="Arial"/>
          <w:sz w:val="24"/>
          <w:szCs w:val="24"/>
          <w:lang w:eastAsia="de-DE"/>
        </w:rPr>
        <w:t>- oder Service-Portal selbst wieder entsperren zu können.</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 xml:space="preserve">Für weitere Fragen zur Registrierung oder zum Freischaltcode senden Sie bitte eine E-Mail an das </w:t>
      </w:r>
      <w:proofErr w:type="spellStart"/>
      <w:r w:rsidRPr="003268FE">
        <w:rPr>
          <w:rFonts w:ascii="Times New Roman" w:eastAsia="Times New Roman" w:hAnsi="Times New Roman" w:cs="Times New Roman"/>
          <w:sz w:val="24"/>
          <w:szCs w:val="24"/>
          <w:lang w:eastAsia="de-DE"/>
        </w:rPr>
        <w:t>LiV</w:t>
      </w:r>
      <w:proofErr w:type="spellEnd"/>
      <w:r w:rsidRPr="003268FE">
        <w:rPr>
          <w:rFonts w:ascii="Times New Roman" w:eastAsia="Times New Roman" w:hAnsi="Times New Roman" w:cs="Times New Roman"/>
          <w:sz w:val="24"/>
          <w:szCs w:val="24"/>
          <w:lang w:eastAsia="de-DE"/>
        </w:rPr>
        <w:t>-Reisekosten-Supportpostfach:</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hyperlink r:id="rId9" w:history="1">
        <w:r w:rsidRPr="003268FE">
          <w:rPr>
            <w:rFonts w:ascii="Times New Roman" w:eastAsia="Times New Roman" w:hAnsi="Times New Roman" w:cs="Times New Roman"/>
            <w:color w:val="0000FF"/>
            <w:sz w:val="24"/>
            <w:szCs w:val="24"/>
            <w:u w:val="single"/>
            <w:lang w:eastAsia="de-DE"/>
          </w:rPr>
          <w:t>ReisekostenLiV.LA@kultus.hessen.de</w:t>
        </w:r>
      </w:hyperlink>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Für fachliche Fragen zur Erfassung von Reisekostenabrechnungen steht Ihnen der jeweilige Servicebereich Reisekosten der HBS zur Verfügung.</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 xml:space="preserve">Sie erreichen den jeweiligen Servicebereich für </w:t>
      </w:r>
      <w:proofErr w:type="spellStart"/>
      <w:r w:rsidRPr="003268FE">
        <w:rPr>
          <w:rFonts w:ascii="Times New Roman" w:eastAsia="Times New Roman" w:hAnsi="Times New Roman" w:cs="Times New Roman"/>
          <w:sz w:val="24"/>
          <w:szCs w:val="24"/>
          <w:lang w:eastAsia="de-DE"/>
        </w:rPr>
        <w:t>LiV</w:t>
      </w:r>
      <w:proofErr w:type="spellEnd"/>
      <w:r w:rsidRPr="003268FE">
        <w:rPr>
          <w:rFonts w:ascii="Times New Roman" w:eastAsia="Times New Roman" w:hAnsi="Times New Roman" w:cs="Times New Roman"/>
          <w:sz w:val="24"/>
          <w:szCs w:val="24"/>
          <w:lang w:eastAsia="de-DE"/>
        </w:rPr>
        <w:t xml:space="preserve"> zu folgenden Zeiten:</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Montag bis Donnerstag von 09:00 bis 12:00 Uhr und 14:00 bis 15:30 Uhr</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Freitag von 09:00 bis 12:00 Uhr</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HBS-Kassel:</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Tel.-Nr.: (0561) 106-3011 oder -3010</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 xml:space="preserve">E-Mail Adresse: </w:t>
      </w:r>
      <w:hyperlink r:id="rId10" w:history="1">
        <w:r w:rsidRPr="003268FE">
          <w:rPr>
            <w:rFonts w:ascii="Times New Roman" w:eastAsia="Times New Roman" w:hAnsi="Times New Roman" w:cs="Times New Roman"/>
            <w:color w:val="0000FF"/>
            <w:sz w:val="24"/>
            <w:szCs w:val="24"/>
            <w:u w:val="single"/>
            <w:lang w:eastAsia="de-DE"/>
          </w:rPr>
          <w:t>rtu-abrechnungsstelle-ks@hbs.hessen.de</w:t>
        </w:r>
      </w:hyperlink>
    </w:p>
    <w:p w:rsidR="003268FE" w:rsidRPr="003268FE" w:rsidRDefault="003268FE" w:rsidP="003268FE">
      <w:pPr>
        <w:spacing w:after="0"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pict>
          <v:rect id="_x0000_i1025" style="width:0;height:1.5pt" o:hralign="center" o:hrstd="t" o:hr="t" fillcolor="#a0a0a0" stroked="f"/>
        </w:pic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 xml:space="preserve">Weitere Hilfestellungen erhalten sie auf folgendem </w:t>
      </w:r>
      <w:hyperlink r:id="rId11" w:history="1">
        <w:r w:rsidRPr="003268FE">
          <w:rPr>
            <w:rFonts w:ascii="Times New Roman" w:eastAsia="Times New Roman" w:hAnsi="Times New Roman" w:cs="Times New Roman"/>
            <w:b/>
            <w:bCs/>
            <w:sz w:val="24"/>
            <w:szCs w:val="24"/>
            <w:lang w:eastAsia="de-DE"/>
          </w:rPr>
          <w:t>Merkblatt zur Fahrt- und Reisekostenabrechnung.</w:t>
        </w:r>
      </w:hyperlink>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b/>
          <w:bCs/>
          <w:sz w:val="24"/>
          <w:szCs w:val="24"/>
          <w:lang w:eastAsia="de-DE"/>
        </w:rPr>
        <w:t xml:space="preserve">Zu diesem Infoblatt gibt es folgende wichtige Erläuterungen: </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b/>
          <w:bCs/>
          <w:sz w:val="24"/>
          <w:szCs w:val="24"/>
          <w:lang w:eastAsia="de-DE"/>
        </w:rPr>
        <w:lastRenderedPageBreak/>
        <w:t>Nicht erstattungsfähig</w:t>
      </w:r>
      <w:r w:rsidRPr="003268FE">
        <w:rPr>
          <w:rFonts w:ascii="Times New Roman" w:eastAsia="Times New Roman" w:hAnsi="Times New Roman" w:cs="Times New Roman"/>
          <w:sz w:val="24"/>
          <w:szCs w:val="24"/>
          <w:lang w:eastAsia="de-DE"/>
        </w:rPr>
        <w:t xml:space="preserve"> sind die regelmäßigen </w:t>
      </w:r>
      <w:r w:rsidRPr="003268FE">
        <w:rPr>
          <w:rFonts w:ascii="Times New Roman" w:eastAsia="Times New Roman" w:hAnsi="Times New Roman" w:cs="Times New Roman"/>
          <w:b/>
          <w:bCs/>
          <w:sz w:val="24"/>
          <w:szCs w:val="24"/>
          <w:lang w:eastAsia="de-DE"/>
        </w:rPr>
        <w:t xml:space="preserve">Fahrten zur Ausbildungsschule </w:t>
      </w:r>
      <w:r w:rsidRPr="003268FE">
        <w:rPr>
          <w:rFonts w:ascii="Times New Roman" w:eastAsia="Times New Roman" w:hAnsi="Times New Roman" w:cs="Times New Roman"/>
          <w:sz w:val="24"/>
          <w:szCs w:val="24"/>
          <w:lang w:eastAsia="de-DE"/>
        </w:rPr>
        <w:t>(Dienststätte), die aber im Rahmen der jährlichen Steuererklärung beim zuständigen Finanzamt geltend gemacht werden können</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b/>
          <w:bCs/>
          <w:sz w:val="24"/>
          <w:szCs w:val="24"/>
          <w:lang w:eastAsia="de-DE"/>
        </w:rPr>
        <w:t xml:space="preserve">Auszuwählende Reisearten im Portal: </w:t>
      </w:r>
    </w:p>
    <w:p w:rsidR="003268FE" w:rsidRPr="003268FE" w:rsidRDefault="003268FE" w:rsidP="003268F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3268FE">
        <w:rPr>
          <w:rFonts w:ascii="Times New Roman" w:eastAsia="Times New Roman" w:hAnsi="Times New Roman" w:cs="Times New Roman"/>
          <w:b/>
          <w:bCs/>
          <w:sz w:val="24"/>
          <w:szCs w:val="24"/>
          <w:lang w:eastAsia="de-DE"/>
        </w:rPr>
        <w:t>LiV</w:t>
      </w:r>
      <w:proofErr w:type="spellEnd"/>
      <w:r w:rsidRPr="003268FE">
        <w:rPr>
          <w:rFonts w:ascii="Times New Roman" w:eastAsia="Times New Roman" w:hAnsi="Times New Roman" w:cs="Times New Roman"/>
          <w:b/>
          <w:bCs/>
          <w:sz w:val="24"/>
          <w:szCs w:val="24"/>
          <w:lang w:eastAsia="de-DE"/>
        </w:rPr>
        <w:t>-Seminarveranstaltungen</w:t>
      </w:r>
      <w:r w:rsidRPr="003268FE">
        <w:rPr>
          <w:rFonts w:ascii="Times New Roman" w:eastAsia="Times New Roman" w:hAnsi="Times New Roman" w:cs="Times New Roman"/>
          <w:sz w:val="24"/>
          <w:szCs w:val="24"/>
          <w:lang w:eastAsia="de-DE"/>
        </w:rPr>
        <w:t xml:space="preserve">: Für maximal </w:t>
      </w:r>
      <w:r w:rsidRPr="003268FE">
        <w:rPr>
          <w:rFonts w:ascii="Times New Roman" w:eastAsia="Times New Roman" w:hAnsi="Times New Roman" w:cs="Times New Roman"/>
          <w:b/>
          <w:bCs/>
          <w:sz w:val="24"/>
          <w:szCs w:val="24"/>
          <w:lang w:eastAsia="de-DE"/>
        </w:rPr>
        <w:t xml:space="preserve">eintägige </w:t>
      </w:r>
      <w:r w:rsidRPr="003268FE">
        <w:rPr>
          <w:rFonts w:ascii="Times New Roman" w:eastAsia="Times New Roman" w:hAnsi="Times New Roman" w:cs="Times New Roman"/>
          <w:sz w:val="24"/>
          <w:szCs w:val="24"/>
          <w:lang w:eastAsia="de-DE"/>
        </w:rPr>
        <w:t>Seminarveranstaltungen; In der Spalte „Seminartitel“ ist die Modulbezeichnung gemäß der Übersicht über die Module für den hessischen Vorbereitungsdienst anzugeben.</w:t>
      </w:r>
    </w:p>
    <w:p w:rsidR="003268FE" w:rsidRPr="003268FE" w:rsidRDefault="003268FE" w:rsidP="003268F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b/>
          <w:bCs/>
          <w:sz w:val="24"/>
          <w:szCs w:val="24"/>
          <w:lang w:eastAsia="de-DE"/>
        </w:rPr>
        <w:t>Achtung</w:t>
      </w:r>
      <w:r w:rsidRPr="003268FE">
        <w:rPr>
          <w:rFonts w:ascii="Times New Roman" w:eastAsia="Times New Roman" w:hAnsi="Times New Roman" w:cs="Times New Roman"/>
          <w:sz w:val="24"/>
          <w:szCs w:val="24"/>
          <w:u w:val="single"/>
          <w:lang w:eastAsia="de-DE"/>
        </w:rPr>
        <w:t>:</w:t>
      </w:r>
      <w:r w:rsidRPr="003268FE">
        <w:rPr>
          <w:rFonts w:ascii="Times New Roman" w:eastAsia="Times New Roman" w:hAnsi="Times New Roman" w:cs="Times New Roman"/>
          <w:sz w:val="24"/>
          <w:szCs w:val="24"/>
          <w:lang w:eastAsia="de-DE"/>
        </w:rPr>
        <w:t xml:space="preserve"> die Formulierung auf der zweiten </w:t>
      </w:r>
      <w:proofErr w:type="gramStart"/>
      <w:r w:rsidRPr="003268FE">
        <w:rPr>
          <w:rFonts w:ascii="Times New Roman" w:eastAsia="Times New Roman" w:hAnsi="Times New Roman" w:cs="Times New Roman"/>
          <w:sz w:val="24"/>
          <w:szCs w:val="24"/>
          <w:lang w:eastAsia="de-DE"/>
        </w:rPr>
        <w:t>Seite :</w:t>
      </w:r>
      <w:proofErr w:type="gramEnd"/>
      <w:r w:rsidRPr="003268FE">
        <w:rPr>
          <w:rFonts w:ascii="Times New Roman" w:eastAsia="Times New Roman" w:hAnsi="Times New Roman" w:cs="Times New Roman"/>
          <w:sz w:val="24"/>
          <w:szCs w:val="24"/>
          <w:lang w:eastAsia="de-DE"/>
        </w:rPr>
        <w:t xml:space="preserve"> "Die parallel zur Ausbildung an der Ausbildungsschule stattfindenden </w:t>
      </w:r>
      <w:r w:rsidRPr="003268FE">
        <w:rPr>
          <w:rFonts w:ascii="Times New Roman" w:eastAsia="Times New Roman" w:hAnsi="Times New Roman" w:cs="Times New Roman"/>
          <w:b/>
          <w:bCs/>
          <w:sz w:val="24"/>
          <w:szCs w:val="24"/>
          <w:lang w:eastAsia="de-DE"/>
        </w:rPr>
        <w:t xml:space="preserve">Einführungswochen </w:t>
      </w:r>
      <w:r w:rsidRPr="003268FE">
        <w:rPr>
          <w:rFonts w:ascii="Times New Roman" w:eastAsia="Times New Roman" w:hAnsi="Times New Roman" w:cs="Times New Roman"/>
          <w:sz w:val="24"/>
          <w:szCs w:val="24"/>
          <w:lang w:eastAsia="de-DE"/>
        </w:rPr>
        <w:t xml:space="preserve">.....  steht kein Trennungsgeld ... zu </w:t>
      </w:r>
      <w:proofErr w:type="gramStart"/>
      <w:r w:rsidRPr="003268FE">
        <w:rPr>
          <w:rFonts w:ascii="Times New Roman" w:eastAsia="Times New Roman" w:hAnsi="Times New Roman" w:cs="Times New Roman"/>
          <w:sz w:val="24"/>
          <w:szCs w:val="24"/>
          <w:lang w:eastAsia="de-DE"/>
        </w:rPr>
        <w:t>... .</w:t>
      </w:r>
      <w:proofErr w:type="gramEnd"/>
      <w:r w:rsidRPr="003268FE">
        <w:rPr>
          <w:rFonts w:ascii="Times New Roman" w:eastAsia="Times New Roman" w:hAnsi="Times New Roman" w:cs="Times New Roman"/>
          <w:sz w:val="24"/>
          <w:szCs w:val="24"/>
          <w:lang w:eastAsia="de-DE"/>
        </w:rPr>
        <w:t xml:space="preserve"> Diese Fahrten dürfen nicht über </w:t>
      </w:r>
      <w:proofErr w:type="gramStart"/>
      <w:r w:rsidRPr="003268FE">
        <w:rPr>
          <w:rFonts w:ascii="Times New Roman" w:eastAsia="Times New Roman" w:hAnsi="Times New Roman" w:cs="Times New Roman"/>
          <w:sz w:val="24"/>
          <w:szCs w:val="24"/>
          <w:lang w:eastAsia="de-DE"/>
        </w:rPr>
        <w:t xml:space="preserve">das  </w:t>
      </w:r>
      <w:r w:rsidRPr="003268FE">
        <w:rPr>
          <w:rFonts w:ascii="Times New Roman" w:eastAsia="Times New Roman" w:hAnsi="Times New Roman" w:cs="Times New Roman"/>
          <w:i/>
          <w:iCs/>
          <w:sz w:val="24"/>
          <w:szCs w:val="24"/>
          <w:lang w:eastAsia="de-DE"/>
        </w:rPr>
        <w:t>Reiseschema</w:t>
      </w:r>
      <w:proofErr w:type="gramEnd"/>
      <w:r w:rsidRPr="003268FE">
        <w:rPr>
          <w:rFonts w:ascii="Times New Roman" w:eastAsia="Times New Roman" w:hAnsi="Times New Roman" w:cs="Times New Roman"/>
          <w:i/>
          <w:iCs/>
          <w:sz w:val="24"/>
          <w:szCs w:val="24"/>
          <w:lang w:eastAsia="de-DE"/>
        </w:rPr>
        <w:t xml:space="preserve"> LIV-Seminarveranstaltungen</w:t>
      </w:r>
      <w:r w:rsidRPr="003268FE">
        <w:rPr>
          <w:rFonts w:ascii="Times New Roman" w:eastAsia="Times New Roman" w:hAnsi="Times New Roman" w:cs="Times New Roman"/>
          <w:sz w:val="24"/>
          <w:szCs w:val="24"/>
          <w:lang w:eastAsia="de-DE"/>
        </w:rPr>
        <w:t xml:space="preserve"> abgerechnet werden." Dies bedeutet schlicht, dass Sie nur für die Allgemeinen Veranstaltungen in der </w:t>
      </w:r>
      <w:proofErr w:type="spellStart"/>
      <w:r w:rsidRPr="003268FE">
        <w:rPr>
          <w:rFonts w:ascii="Times New Roman" w:eastAsia="Times New Roman" w:hAnsi="Times New Roman" w:cs="Times New Roman"/>
          <w:sz w:val="24"/>
          <w:szCs w:val="24"/>
          <w:lang w:eastAsia="de-DE"/>
        </w:rPr>
        <w:t>Einfühungswoche</w:t>
      </w:r>
      <w:proofErr w:type="spellEnd"/>
      <w:r w:rsidRPr="003268FE">
        <w:rPr>
          <w:rFonts w:ascii="Times New Roman" w:eastAsia="Times New Roman" w:hAnsi="Times New Roman" w:cs="Times New Roman"/>
          <w:sz w:val="24"/>
          <w:szCs w:val="24"/>
          <w:lang w:eastAsia="de-DE"/>
        </w:rPr>
        <w:t xml:space="preserve"> das </w:t>
      </w:r>
      <w:r w:rsidRPr="003268FE">
        <w:rPr>
          <w:rFonts w:ascii="Times New Roman" w:eastAsia="Times New Roman" w:hAnsi="Times New Roman" w:cs="Times New Roman"/>
          <w:b/>
          <w:bCs/>
          <w:i/>
          <w:iCs/>
          <w:sz w:val="24"/>
          <w:szCs w:val="24"/>
          <w:lang w:eastAsia="de-DE"/>
        </w:rPr>
        <w:t>Reiseschema Dienstreise</w:t>
      </w:r>
      <w:r w:rsidRPr="003268FE">
        <w:rPr>
          <w:rFonts w:ascii="Times New Roman" w:eastAsia="Times New Roman" w:hAnsi="Times New Roman" w:cs="Times New Roman"/>
          <w:sz w:val="24"/>
          <w:szCs w:val="24"/>
          <w:lang w:eastAsia="de-DE"/>
        </w:rPr>
        <w:t xml:space="preserve"> nehmen sollen und für alle Ausbildungsveranstaltungen </w:t>
      </w:r>
      <w:r w:rsidRPr="003268FE">
        <w:rPr>
          <w:rFonts w:ascii="Times New Roman" w:eastAsia="Times New Roman" w:hAnsi="Times New Roman" w:cs="Times New Roman"/>
          <w:b/>
          <w:bCs/>
          <w:i/>
          <w:iCs/>
          <w:sz w:val="24"/>
          <w:szCs w:val="24"/>
          <w:lang w:eastAsia="de-DE"/>
        </w:rPr>
        <w:t xml:space="preserve">das Reiseschema </w:t>
      </w:r>
      <w:proofErr w:type="spellStart"/>
      <w:r w:rsidRPr="003268FE">
        <w:rPr>
          <w:rFonts w:ascii="Times New Roman" w:eastAsia="Times New Roman" w:hAnsi="Times New Roman" w:cs="Times New Roman"/>
          <w:b/>
          <w:bCs/>
          <w:i/>
          <w:iCs/>
          <w:sz w:val="24"/>
          <w:szCs w:val="24"/>
          <w:lang w:eastAsia="de-DE"/>
        </w:rPr>
        <w:t>LiV</w:t>
      </w:r>
      <w:proofErr w:type="spellEnd"/>
      <w:r w:rsidRPr="003268FE">
        <w:rPr>
          <w:rFonts w:ascii="Times New Roman" w:eastAsia="Times New Roman" w:hAnsi="Times New Roman" w:cs="Times New Roman"/>
          <w:b/>
          <w:bCs/>
          <w:i/>
          <w:iCs/>
          <w:sz w:val="24"/>
          <w:szCs w:val="24"/>
          <w:lang w:eastAsia="de-DE"/>
        </w:rPr>
        <w:t>-Seminarveranstaltungen</w:t>
      </w:r>
      <w:r w:rsidRPr="003268FE">
        <w:rPr>
          <w:rFonts w:ascii="Times New Roman" w:eastAsia="Times New Roman" w:hAnsi="Times New Roman" w:cs="Times New Roman"/>
          <w:sz w:val="24"/>
          <w:szCs w:val="24"/>
          <w:lang w:eastAsia="de-DE"/>
        </w:rPr>
        <w:t>!   </w:t>
      </w:r>
    </w:p>
    <w:p w:rsidR="003268FE" w:rsidRPr="003268FE" w:rsidRDefault="003268FE" w:rsidP="003268F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b/>
          <w:bCs/>
          <w:sz w:val="24"/>
          <w:szCs w:val="24"/>
          <w:lang w:eastAsia="de-DE"/>
        </w:rPr>
        <w:t>Dienstreise –DR:</w:t>
      </w:r>
      <w:r w:rsidRPr="003268FE">
        <w:rPr>
          <w:rFonts w:ascii="Times New Roman" w:eastAsia="Times New Roman" w:hAnsi="Times New Roman" w:cs="Times New Roman"/>
          <w:sz w:val="24"/>
          <w:szCs w:val="24"/>
          <w:lang w:eastAsia="de-DE"/>
        </w:rPr>
        <w:t xml:space="preserve"> z.B.: Fahrt zur </w:t>
      </w:r>
      <w:r w:rsidRPr="003268FE">
        <w:rPr>
          <w:rFonts w:ascii="Times New Roman" w:eastAsia="Times New Roman" w:hAnsi="Times New Roman" w:cs="Times New Roman"/>
          <w:b/>
          <w:bCs/>
          <w:sz w:val="24"/>
          <w:szCs w:val="24"/>
          <w:lang w:eastAsia="de-DE"/>
        </w:rPr>
        <w:t>Ernennung</w:t>
      </w:r>
      <w:r w:rsidRPr="003268FE">
        <w:rPr>
          <w:rFonts w:ascii="Times New Roman" w:eastAsia="Times New Roman" w:hAnsi="Times New Roman" w:cs="Times New Roman"/>
          <w:sz w:val="24"/>
          <w:szCs w:val="24"/>
          <w:lang w:eastAsia="de-DE"/>
        </w:rPr>
        <w:t xml:space="preserve"> (die Fahrt kann mit einer kurzen Begründung als Dienstreise-DR beantragt werden), </w:t>
      </w:r>
      <w:r w:rsidRPr="003268FE">
        <w:rPr>
          <w:rFonts w:ascii="Times New Roman" w:eastAsia="Times New Roman" w:hAnsi="Times New Roman" w:cs="Times New Roman"/>
          <w:b/>
          <w:bCs/>
          <w:sz w:val="24"/>
          <w:szCs w:val="24"/>
          <w:lang w:eastAsia="de-DE"/>
        </w:rPr>
        <w:t>Vereidigung</w:t>
      </w:r>
      <w:r w:rsidRPr="003268FE">
        <w:rPr>
          <w:rFonts w:ascii="Times New Roman" w:eastAsia="Times New Roman" w:hAnsi="Times New Roman" w:cs="Times New Roman"/>
          <w:sz w:val="24"/>
          <w:szCs w:val="24"/>
          <w:lang w:eastAsia="de-DE"/>
        </w:rPr>
        <w:t xml:space="preserve">, Fahrten zu den </w:t>
      </w:r>
      <w:r w:rsidRPr="003268FE">
        <w:rPr>
          <w:rFonts w:ascii="Times New Roman" w:eastAsia="Times New Roman" w:hAnsi="Times New Roman" w:cs="Times New Roman"/>
          <w:b/>
          <w:bCs/>
          <w:sz w:val="24"/>
          <w:szCs w:val="24"/>
          <w:lang w:eastAsia="de-DE"/>
        </w:rPr>
        <w:t>allgemeinen Ausbildungsveranstaltungen in der Einführungswoche</w:t>
      </w:r>
      <w:r w:rsidRPr="003268FE">
        <w:rPr>
          <w:rFonts w:ascii="Times New Roman" w:eastAsia="Times New Roman" w:hAnsi="Times New Roman" w:cs="Times New Roman"/>
          <w:sz w:val="24"/>
          <w:szCs w:val="24"/>
          <w:lang w:eastAsia="de-DE"/>
        </w:rPr>
        <w:t xml:space="preserve"> können als Dienstreise-DR beantragt werden (Hier reicht der Vermerk „Infoveranstaltung“ nicht aus. Hier ist der Titel „Einführung in Schule und Unterricht“ zu verwenden), Fahrten zwischen zwei Ausbildungsschulen (Einsatzschulen), Vollversammlung, Seminarrats-/Personalratssitzung, Dienstbesprechungen, Einreichen von Unterlagen, Abschlussveranstaltung, Zeugnisausgabe/Zeugnisfeier, Reisen im Auftrag der Ausbildungsschule</w:t>
      </w:r>
    </w:p>
    <w:p w:rsidR="003268FE" w:rsidRPr="003268FE" w:rsidRDefault="003268FE" w:rsidP="003268F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b/>
          <w:bCs/>
          <w:sz w:val="23"/>
          <w:szCs w:val="23"/>
          <w:lang w:eastAsia="de-DE"/>
        </w:rPr>
        <w:t xml:space="preserve">Aus-und </w:t>
      </w:r>
      <w:proofErr w:type="spellStart"/>
      <w:r w:rsidRPr="003268FE">
        <w:rPr>
          <w:rFonts w:ascii="Times New Roman" w:eastAsia="Times New Roman" w:hAnsi="Times New Roman" w:cs="Times New Roman"/>
          <w:b/>
          <w:bCs/>
          <w:sz w:val="23"/>
          <w:szCs w:val="23"/>
          <w:lang w:eastAsia="de-DE"/>
        </w:rPr>
        <w:t>Fortbild</w:t>
      </w:r>
      <w:proofErr w:type="spellEnd"/>
      <w:r w:rsidRPr="003268FE">
        <w:rPr>
          <w:rFonts w:ascii="Times New Roman" w:eastAsia="Times New Roman" w:hAnsi="Times New Roman" w:cs="Times New Roman"/>
          <w:b/>
          <w:bCs/>
          <w:sz w:val="23"/>
          <w:szCs w:val="23"/>
          <w:lang w:eastAsia="de-DE"/>
        </w:rPr>
        <w:t xml:space="preserve">.-reise-AF: </w:t>
      </w:r>
      <w:r w:rsidRPr="003268FE">
        <w:rPr>
          <w:rFonts w:ascii="Times New Roman" w:eastAsia="Times New Roman" w:hAnsi="Times New Roman" w:cs="Times New Roman"/>
          <w:sz w:val="23"/>
          <w:szCs w:val="23"/>
          <w:lang w:eastAsia="de-DE"/>
        </w:rPr>
        <w:t>z.B.:</w:t>
      </w:r>
      <w:r w:rsidRPr="003268FE">
        <w:rPr>
          <w:rFonts w:ascii="Times New Roman" w:eastAsia="Times New Roman" w:hAnsi="Times New Roman" w:cs="Times New Roman"/>
          <w:sz w:val="24"/>
          <w:szCs w:val="24"/>
          <w:lang w:eastAsia="de-DE"/>
        </w:rPr>
        <w:t xml:space="preserve"> </w:t>
      </w:r>
      <w:r w:rsidRPr="003268FE">
        <w:rPr>
          <w:rFonts w:ascii="Times New Roman" w:eastAsia="Times New Roman" w:hAnsi="Times New Roman" w:cs="Times New Roman"/>
          <w:b/>
          <w:bCs/>
          <w:sz w:val="23"/>
          <w:szCs w:val="23"/>
          <w:lang w:eastAsia="de-DE"/>
        </w:rPr>
        <w:t>Erste-Hilfe-Kurs,</w:t>
      </w:r>
      <w:r w:rsidRPr="003268FE">
        <w:rPr>
          <w:rFonts w:ascii="Times New Roman" w:eastAsia="Times New Roman" w:hAnsi="Times New Roman" w:cs="Times New Roman"/>
          <w:sz w:val="23"/>
          <w:szCs w:val="23"/>
          <w:lang w:eastAsia="de-DE"/>
        </w:rPr>
        <w:t xml:space="preserve"> Reisen zur Teilnahme an Fortbildungen, falls eine Dienstreisegenehmigung vorliegt</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b/>
          <w:bCs/>
          <w:sz w:val="24"/>
          <w:szCs w:val="24"/>
          <w:lang w:eastAsia="de-DE"/>
        </w:rPr>
        <w:t>Beachten Sie bitte, dass die Antragstellung rückwirkend nur bis sechs Monate möglich ist.</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b/>
          <w:bCs/>
          <w:sz w:val="24"/>
          <w:szCs w:val="24"/>
          <w:lang w:eastAsia="de-DE"/>
        </w:rPr>
        <w:t xml:space="preserve">Beachten Sie bitte, dass mit Ende des Vorbereitungsdienstes der Zugang zum elektronischen Portal geschlossen wird. Stellen Sie Reisekostenanträge am besten vor Ende der </w:t>
      </w:r>
      <w:proofErr w:type="spellStart"/>
      <w:r w:rsidRPr="003268FE">
        <w:rPr>
          <w:rFonts w:ascii="Times New Roman" w:eastAsia="Times New Roman" w:hAnsi="Times New Roman" w:cs="Times New Roman"/>
          <w:b/>
          <w:bCs/>
          <w:sz w:val="24"/>
          <w:szCs w:val="24"/>
          <w:lang w:eastAsia="de-DE"/>
        </w:rPr>
        <w:t>VDes</w:t>
      </w:r>
      <w:proofErr w:type="spellEnd"/>
      <w:r w:rsidRPr="003268FE">
        <w:rPr>
          <w:rFonts w:ascii="Times New Roman" w:eastAsia="Times New Roman" w:hAnsi="Times New Roman" w:cs="Times New Roman"/>
          <w:b/>
          <w:bCs/>
          <w:sz w:val="24"/>
          <w:szCs w:val="24"/>
          <w:lang w:eastAsia="de-DE"/>
        </w:rPr>
        <w:t xml:space="preserve">. </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b/>
          <w:bCs/>
          <w:sz w:val="24"/>
          <w:szCs w:val="24"/>
          <w:lang w:eastAsia="de-DE"/>
        </w:rPr>
        <w:t>Sie müssten nach Ende des Vorbereitungsdi</w:t>
      </w:r>
      <w:r>
        <w:rPr>
          <w:rFonts w:ascii="Times New Roman" w:eastAsia="Times New Roman" w:hAnsi="Times New Roman" w:cs="Times New Roman"/>
          <w:b/>
          <w:bCs/>
          <w:sz w:val="24"/>
          <w:szCs w:val="24"/>
          <w:lang w:eastAsia="de-DE"/>
        </w:rPr>
        <w:t>e</w:t>
      </w:r>
      <w:r w:rsidRPr="003268FE">
        <w:rPr>
          <w:rFonts w:ascii="Times New Roman" w:eastAsia="Times New Roman" w:hAnsi="Times New Roman" w:cs="Times New Roman"/>
          <w:b/>
          <w:bCs/>
          <w:sz w:val="24"/>
          <w:szCs w:val="24"/>
          <w:lang w:eastAsia="de-DE"/>
        </w:rPr>
        <w:t>nstes einen Antrag in Papierform stellen (</w:t>
      </w:r>
      <w:hyperlink r:id="rId12" w:history="1">
        <w:r w:rsidRPr="003268FE">
          <w:rPr>
            <w:rFonts w:ascii="Times New Roman" w:eastAsia="Times New Roman" w:hAnsi="Times New Roman" w:cs="Times New Roman"/>
            <w:b/>
            <w:bCs/>
            <w:color w:val="0000FF"/>
            <w:sz w:val="24"/>
            <w:szCs w:val="24"/>
            <w:u w:val="single"/>
            <w:lang w:eastAsia="de-DE"/>
          </w:rPr>
          <w:t xml:space="preserve">https://hbs.hessen.de/formularcenter </w:t>
        </w:r>
      </w:hyperlink>
      <w:r w:rsidRPr="003268FE">
        <w:rPr>
          <w:rFonts w:ascii="Times New Roman" w:eastAsia="Times New Roman" w:hAnsi="Times New Roman" w:cs="Times New Roman"/>
          <w:b/>
          <w:bCs/>
          <w:sz w:val="24"/>
          <w:szCs w:val="24"/>
          <w:lang w:eastAsia="de-DE"/>
        </w:rPr>
        <w:t xml:space="preserve">oder </w:t>
      </w:r>
      <w:hyperlink r:id="rId13" w:history="1">
        <w:r w:rsidRPr="003268FE">
          <w:rPr>
            <w:rFonts w:ascii="Times New Roman" w:eastAsia="Times New Roman" w:hAnsi="Times New Roman" w:cs="Times New Roman"/>
            <w:b/>
            <w:bCs/>
            <w:color w:val="0000FF"/>
            <w:sz w:val="24"/>
            <w:szCs w:val="24"/>
            <w:u w:val="single"/>
            <w:lang w:eastAsia="de-DE"/>
          </w:rPr>
          <w:t>https://hbs.hessen.de/sites/hbs.hessen.de/files/657_Antrag_Fahrtkostenerstattung_Lehrer_im_Vorbereitungsdienst.pdf</w:t>
        </w:r>
      </w:hyperlink>
      <w:r w:rsidRPr="003268FE">
        <w:rPr>
          <w:rFonts w:ascii="Times New Roman" w:eastAsia="Times New Roman" w:hAnsi="Times New Roman" w:cs="Times New Roman"/>
          <w:b/>
          <w:bCs/>
          <w:sz w:val="24"/>
          <w:szCs w:val="24"/>
          <w:lang w:eastAsia="de-DE"/>
        </w:rPr>
        <w:t xml:space="preserve">)  </w:t>
      </w:r>
    </w:p>
    <w:p w:rsidR="003268FE" w:rsidRPr="003268FE" w:rsidRDefault="003268FE" w:rsidP="003268FE">
      <w:pPr>
        <w:spacing w:after="0"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pict>
          <v:rect id="_x0000_i1026" style="width:0;height:1.5pt" o:hralign="center" o:hrstd="t" o:hr="t" fillcolor="#a0a0a0" stroked="f"/>
        </w:pic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 xml:space="preserve">Grundsätzlich ist es hilfreich [nicht verpflichtend] als </w:t>
      </w:r>
      <w:proofErr w:type="spellStart"/>
      <w:r w:rsidRPr="003268FE">
        <w:rPr>
          <w:rFonts w:ascii="Times New Roman" w:eastAsia="Times New Roman" w:hAnsi="Times New Roman" w:cs="Times New Roman"/>
          <w:sz w:val="24"/>
          <w:szCs w:val="24"/>
          <w:lang w:eastAsia="de-DE"/>
        </w:rPr>
        <w:t>LiV</w:t>
      </w:r>
      <w:proofErr w:type="spellEnd"/>
      <w:r w:rsidRPr="003268FE">
        <w:rPr>
          <w:rFonts w:ascii="Times New Roman" w:eastAsia="Times New Roman" w:hAnsi="Times New Roman" w:cs="Times New Roman"/>
          <w:sz w:val="24"/>
          <w:szCs w:val="24"/>
          <w:lang w:eastAsia="de-DE"/>
        </w:rPr>
        <w:t xml:space="preserve"> weiterhin einen </w:t>
      </w:r>
      <w:r w:rsidRPr="003268FE">
        <w:rPr>
          <w:rFonts w:ascii="Times New Roman" w:eastAsia="Times New Roman" w:hAnsi="Times New Roman" w:cs="Times New Roman"/>
          <w:b/>
          <w:bCs/>
          <w:sz w:val="24"/>
          <w:szCs w:val="24"/>
          <w:lang w:eastAsia="de-DE"/>
        </w:rPr>
        <w:t>Nachweis ihrer Reisetätigkeit zu</w:t>
      </w:r>
      <w:r w:rsidRPr="003268FE">
        <w:rPr>
          <w:rFonts w:ascii="Times New Roman" w:eastAsia="Times New Roman" w:hAnsi="Times New Roman" w:cs="Times New Roman"/>
          <w:sz w:val="24"/>
          <w:szCs w:val="24"/>
          <w:lang w:eastAsia="de-DE"/>
        </w:rPr>
        <w:t xml:space="preserve"> führen. Dafür können Sie die folgenden Listen verwenden, auf denen die Ausbildungskräfte die Anwesenheit in den entsprechenden Modulen gegenzeichnen. Diese müssen bei der Reisekostenabrechnung aber nicht mitgesandt oder eingescannt werden, sondern können eigenverantwortlich geführt und bei Stichproben der Reisekostenabrechnung der HBS vorgelegt werden.</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hyperlink r:id="rId14" w:history="1">
        <w:r w:rsidRPr="003268FE">
          <w:rPr>
            <w:rFonts w:ascii="Times New Roman" w:eastAsia="Times New Roman" w:hAnsi="Times New Roman" w:cs="Times New Roman"/>
            <w:color w:val="0000FF"/>
            <w:sz w:val="24"/>
            <w:szCs w:val="24"/>
            <w:u w:val="single"/>
            <w:lang w:eastAsia="de-DE"/>
          </w:rPr>
          <w:t>Vordruck zum Nachweis der Fahrten (.</w:t>
        </w:r>
        <w:proofErr w:type="spellStart"/>
        <w:r w:rsidRPr="003268FE">
          <w:rPr>
            <w:rFonts w:ascii="Times New Roman" w:eastAsia="Times New Roman" w:hAnsi="Times New Roman" w:cs="Times New Roman"/>
            <w:color w:val="0000FF"/>
            <w:sz w:val="24"/>
            <w:szCs w:val="24"/>
            <w:u w:val="single"/>
            <w:lang w:eastAsia="de-DE"/>
          </w:rPr>
          <w:t>xlsx</w:t>
        </w:r>
        <w:proofErr w:type="spellEnd"/>
        <w:r w:rsidRPr="003268FE">
          <w:rPr>
            <w:rFonts w:ascii="Times New Roman" w:eastAsia="Times New Roman" w:hAnsi="Times New Roman" w:cs="Times New Roman"/>
            <w:color w:val="0000FF"/>
            <w:sz w:val="24"/>
            <w:szCs w:val="24"/>
            <w:u w:val="single"/>
            <w:lang w:eastAsia="de-DE"/>
          </w:rPr>
          <w:t>)</w:t>
        </w:r>
      </w:hyperlink>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hyperlink r:id="rId15" w:history="1">
        <w:r w:rsidRPr="003268FE">
          <w:rPr>
            <w:rFonts w:ascii="Times New Roman" w:eastAsia="Times New Roman" w:hAnsi="Times New Roman" w:cs="Times New Roman"/>
            <w:color w:val="0000FF"/>
            <w:sz w:val="24"/>
            <w:szCs w:val="24"/>
            <w:u w:val="single"/>
            <w:lang w:eastAsia="de-DE"/>
          </w:rPr>
          <w:t>Vordruck zum Nachweis der Fahrten (.</w:t>
        </w:r>
        <w:proofErr w:type="spellStart"/>
        <w:r w:rsidRPr="003268FE">
          <w:rPr>
            <w:rFonts w:ascii="Times New Roman" w:eastAsia="Times New Roman" w:hAnsi="Times New Roman" w:cs="Times New Roman"/>
            <w:color w:val="0000FF"/>
            <w:sz w:val="24"/>
            <w:szCs w:val="24"/>
            <w:u w:val="single"/>
            <w:lang w:eastAsia="de-DE"/>
          </w:rPr>
          <w:t>pdf</w:t>
        </w:r>
        <w:proofErr w:type="spellEnd"/>
        <w:r w:rsidRPr="003268FE">
          <w:rPr>
            <w:rFonts w:ascii="Times New Roman" w:eastAsia="Times New Roman" w:hAnsi="Times New Roman" w:cs="Times New Roman"/>
            <w:color w:val="0000FF"/>
            <w:sz w:val="24"/>
            <w:szCs w:val="24"/>
            <w:u w:val="single"/>
            <w:lang w:eastAsia="de-DE"/>
          </w:rPr>
          <w:t>)</w:t>
        </w:r>
      </w:hyperlink>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lastRenderedPageBreak/>
        <w:t xml:space="preserve">Zur </w:t>
      </w:r>
      <w:r w:rsidRPr="003268FE">
        <w:rPr>
          <w:rFonts w:ascii="Times New Roman" w:eastAsia="Times New Roman" w:hAnsi="Times New Roman" w:cs="Times New Roman"/>
          <w:b/>
          <w:bCs/>
          <w:sz w:val="24"/>
          <w:szCs w:val="24"/>
          <w:lang w:eastAsia="de-DE"/>
        </w:rPr>
        <w:t>Kontrolle</w:t>
      </w:r>
      <w:r w:rsidRPr="003268FE">
        <w:rPr>
          <w:rFonts w:ascii="Times New Roman" w:eastAsia="Times New Roman" w:hAnsi="Times New Roman" w:cs="Times New Roman"/>
          <w:sz w:val="24"/>
          <w:szCs w:val="24"/>
          <w:lang w:eastAsia="de-DE"/>
        </w:rPr>
        <w:t xml:space="preserve"> werden Sie </w:t>
      </w:r>
      <w:r w:rsidRPr="003268FE">
        <w:rPr>
          <w:rFonts w:ascii="Times New Roman" w:eastAsia="Times New Roman" w:hAnsi="Times New Roman" w:cs="Times New Roman"/>
          <w:b/>
          <w:bCs/>
          <w:sz w:val="24"/>
          <w:szCs w:val="24"/>
          <w:lang w:eastAsia="de-DE"/>
        </w:rPr>
        <w:t>stichprobenartig</w:t>
      </w:r>
      <w:r w:rsidRPr="003268FE">
        <w:rPr>
          <w:rFonts w:ascii="Times New Roman" w:eastAsia="Times New Roman" w:hAnsi="Times New Roman" w:cs="Times New Roman"/>
          <w:sz w:val="24"/>
          <w:szCs w:val="24"/>
          <w:lang w:eastAsia="de-DE"/>
        </w:rPr>
        <w:t xml:space="preserve"> von der HBS aufgefordert, Ihre </w:t>
      </w:r>
      <w:proofErr w:type="spellStart"/>
      <w:r w:rsidRPr="003268FE">
        <w:rPr>
          <w:rFonts w:ascii="Times New Roman" w:eastAsia="Times New Roman" w:hAnsi="Times New Roman" w:cs="Times New Roman"/>
          <w:sz w:val="24"/>
          <w:szCs w:val="24"/>
          <w:lang w:eastAsia="de-DE"/>
        </w:rPr>
        <w:t>Fahrte</w:t>
      </w:r>
      <w:proofErr w:type="spellEnd"/>
      <w:r w:rsidRPr="003268FE">
        <w:rPr>
          <w:rFonts w:ascii="Times New Roman" w:eastAsia="Times New Roman" w:hAnsi="Times New Roman" w:cs="Times New Roman"/>
          <w:sz w:val="24"/>
          <w:szCs w:val="24"/>
          <w:lang w:eastAsia="de-DE"/>
        </w:rPr>
        <w:t xml:space="preserve"> nachzuweisen und eine </w:t>
      </w:r>
      <w:r w:rsidRPr="003268FE">
        <w:rPr>
          <w:rFonts w:ascii="Times New Roman" w:eastAsia="Times New Roman" w:hAnsi="Times New Roman" w:cs="Times New Roman"/>
          <w:b/>
          <w:bCs/>
          <w:sz w:val="24"/>
          <w:szCs w:val="24"/>
          <w:lang w:eastAsia="de-DE"/>
        </w:rPr>
        <w:t>Dienstreisegenehmigung</w:t>
      </w:r>
      <w:r w:rsidRPr="003268FE">
        <w:rPr>
          <w:rFonts w:ascii="Times New Roman" w:eastAsia="Times New Roman" w:hAnsi="Times New Roman" w:cs="Times New Roman"/>
          <w:sz w:val="24"/>
          <w:szCs w:val="24"/>
          <w:lang w:eastAsia="de-DE"/>
        </w:rPr>
        <w:t xml:space="preserve"> für bestimmte Fahrten vorzulegen. Falls Sie von der HBS diese Aufforderung erhalten, verwenden Sie bitte das </w:t>
      </w:r>
      <w:r w:rsidRPr="003268FE">
        <w:rPr>
          <w:rFonts w:ascii="Times New Roman" w:eastAsia="Times New Roman" w:hAnsi="Times New Roman" w:cs="Times New Roman"/>
          <w:sz w:val="24"/>
          <w:szCs w:val="24"/>
          <w:u w:val="single"/>
          <w:lang w:eastAsia="de-DE"/>
        </w:rPr>
        <w:t>folgende Dokument</w:t>
      </w:r>
      <w:r w:rsidRPr="003268FE">
        <w:rPr>
          <w:rFonts w:ascii="Times New Roman" w:eastAsia="Times New Roman" w:hAnsi="Times New Roman" w:cs="Times New Roman"/>
          <w:sz w:val="24"/>
          <w:szCs w:val="24"/>
          <w:lang w:eastAsia="de-DE"/>
        </w:rPr>
        <w:t xml:space="preserve"> und reichen es mit einer kurzen schriftlichen Erklärung unter Angabe Ihres </w:t>
      </w:r>
      <w:r w:rsidRPr="003268FE">
        <w:rPr>
          <w:rFonts w:ascii="Times New Roman" w:eastAsia="Times New Roman" w:hAnsi="Times New Roman" w:cs="Times New Roman"/>
          <w:sz w:val="24"/>
          <w:szCs w:val="24"/>
          <w:u w:val="single"/>
          <w:lang w:eastAsia="de-DE"/>
        </w:rPr>
        <w:t>Wohnortes</w:t>
      </w:r>
      <w:r w:rsidRPr="003268FE">
        <w:rPr>
          <w:rFonts w:ascii="Times New Roman" w:eastAsia="Times New Roman" w:hAnsi="Times New Roman" w:cs="Times New Roman"/>
          <w:sz w:val="24"/>
          <w:szCs w:val="24"/>
          <w:lang w:eastAsia="de-DE"/>
        </w:rPr>
        <w:t xml:space="preserve">, der Kopie der </w:t>
      </w:r>
      <w:r w:rsidRPr="003268FE">
        <w:rPr>
          <w:rFonts w:ascii="Times New Roman" w:eastAsia="Times New Roman" w:hAnsi="Times New Roman" w:cs="Times New Roman"/>
          <w:sz w:val="24"/>
          <w:szCs w:val="24"/>
          <w:u w:val="single"/>
          <w:lang w:eastAsia="de-DE"/>
        </w:rPr>
        <w:t>Aufforderung der HBS</w:t>
      </w:r>
      <w:r w:rsidRPr="003268FE">
        <w:rPr>
          <w:rFonts w:ascii="Times New Roman" w:eastAsia="Times New Roman" w:hAnsi="Times New Roman" w:cs="Times New Roman"/>
          <w:sz w:val="24"/>
          <w:szCs w:val="24"/>
          <w:lang w:eastAsia="de-DE"/>
        </w:rPr>
        <w:t xml:space="preserve">, sowie der </w:t>
      </w:r>
      <w:r w:rsidRPr="003268FE">
        <w:rPr>
          <w:rFonts w:ascii="Times New Roman" w:eastAsia="Times New Roman" w:hAnsi="Times New Roman" w:cs="Times New Roman"/>
          <w:sz w:val="24"/>
          <w:szCs w:val="24"/>
          <w:u w:val="single"/>
          <w:lang w:eastAsia="de-DE"/>
        </w:rPr>
        <w:t>Übersicht über die zu bestätigenden Dienstreisen</w:t>
      </w:r>
      <w:r w:rsidRPr="003268FE">
        <w:rPr>
          <w:rFonts w:ascii="Times New Roman" w:eastAsia="Times New Roman" w:hAnsi="Times New Roman" w:cs="Times New Roman"/>
          <w:sz w:val="24"/>
          <w:szCs w:val="24"/>
          <w:lang w:eastAsia="de-DE"/>
        </w:rPr>
        <w:t> im Sekretariat ein. Sie erhalten es dann zeitnah unterschrieben zurück.</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hyperlink r:id="rId16" w:history="1">
        <w:r w:rsidRPr="003268FE">
          <w:rPr>
            <w:rFonts w:ascii="Times New Roman" w:eastAsia="Times New Roman" w:hAnsi="Times New Roman" w:cs="Times New Roman"/>
            <w:color w:val="0000FF"/>
            <w:sz w:val="24"/>
            <w:szCs w:val="24"/>
            <w:u w:val="single"/>
            <w:lang w:eastAsia="de-DE"/>
          </w:rPr>
          <w:t>Bestaetigung_einer_genehmigten_dienstreise_-2018-10.pdf</w:t>
        </w:r>
      </w:hyperlink>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 </w:t>
      </w:r>
    </w:p>
    <w:p w:rsidR="003268FE" w:rsidRPr="003268FE" w:rsidRDefault="003268FE" w:rsidP="003268FE">
      <w:pPr>
        <w:spacing w:after="0"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pict>
          <v:rect id="_x0000_i1027" style="width:0;height:1.5pt" o:hralign="center" o:hrstd="t" o:hr="t" fillcolor="#a0a0a0" stroked="f"/>
        </w:pict>
      </w:r>
    </w:p>
    <w:p w:rsidR="003268FE" w:rsidRPr="003268FE" w:rsidRDefault="003268FE" w:rsidP="003268FE">
      <w:pPr>
        <w:spacing w:after="0"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pict>
          <v:rect id="_x0000_i1028" style="width:0;height:1.5pt" o:hralign="center" o:hrstd="t" o:hr="t" fillcolor="#a0a0a0" stroked="f"/>
        </w:pic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 xml:space="preserve">Kosten, die im Rahmen Ihrer Tätigkeit an der Schule </w:t>
      </w:r>
      <w:r w:rsidRPr="003268FE">
        <w:rPr>
          <w:rFonts w:ascii="Times New Roman" w:eastAsia="Times New Roman" w:hAnsi="Times New Roman" w:cs="Times New Roman"/>
          <w:b/>
          <w:bCs/>
          <w:sz w:val="24"/>
          <w:szCs w:val="24"/>
          <w:lang w:eastAsia="de-DE"/>
        </w:rPr>
        <w:t>(Schul- und Wanderfahrten)</w:t>
      </w:r>
      <w:r w:rsidRPr="003268FE">
        <w:rPr>
          <w:rFonts w:ascii="Times New Roman" w:eastAsia="Times New Roman" w:hAnsi="Times New Roman" w:cs="Times New Roman"/>
          <w:sz w:val="24"/>
          <w:szCs w:val="24"/>
          <w:lang w:eastAsia="de-DE"/>
        </w:rPr>
        <w:t xml:space="preserve"> entstanden sind, werden ebenfalls elektronisch abgerechnet. </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Zu beachten ist, dass die Beauftragung und Genehmigung der jeweiligen Schul- und Wanderfahrt von der Schule gewährleistet und dokumentiert ist und dass gegenüber dem Seminar ein "Antrag auf Befreiung von Seminarverpflichtungen wegen der Teilnahme an einer Klassen- oder Studienfahrt" gestellt wurde.</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 xml:space="preserve">Damit ergibt sich folgendes Procedere im Zusammenhang mit einer Schul- oder Wanderfahrt für die </w:t>
      </w:r>
      <w:proofErr w:type="spellStart"/>
      <w:r w:rsidRPr="003268FE">
        <w:rPr>
          <w:rFonts w:ascii="Times New Roman" w:eastAsia="Times New Roman" w:hAnsi="Times New Roman" w:cs="Times New Roman"/>
          <w:sz w:val="24"/>
          <w:szCs w:val="24"/>
          <w:lang w:eastAsia="de-DE"/>
        </w:rPr>
        <w:t>LiV</w:t>
      </w:r>
      <w:proofErr w:type="spellEnd"/>
      <w:r w:rsidRPr="003268FE">
        <w:rPr>
          <w:rFonts w:ascii="Times New Roman" w:eastAsia="Times New Roman" w:hAnsi="Times New Roman" w:cs="Times New Roman"/>
          <w:sz w:val="24"/>
          <w:szCs w:val="24"/>
          <w:lang w:eastAsia="de-DE"/>
        </w:rPr>
        <w:t>:</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 xml:space="preserve">1) </w:t>
      </w:r>
      <w:r w:rsidRPr="003268FE">
        <w:rPr>
          <w:rFonts w:ascii="Times New Roman" w:eastAsia="Times New Roman" w:hAnsi="Times New Roman" w:cs="Times New Roman"/>
          <w:b/>
          <w:bCs/>
          <w:sz w:val="24"/>
          <w:szCs w:val="24"/>
          <w:lang w:eastAsia="de-DE"/>
        </w:rPr>
        <w:t>Absprache</w:t>
      </w:r>
      <w:r w:rsidRPr="003268FE">
        <w:rPr>
          <w:rFonts w:ascii="Times New Roman" w:eastAsia="Times New Roman" w:hAnsi="Times New Roman" w:cs="Times New Roman"/>
          <w:sz w:val="24"/>
          <w:szCs w:val="24"/>
          <w:lang w:eastAsia="de-DE"/>
        </w:rPr>
        <w:t xml:space="preserve"> zwischen </w:t>
      </w:r>
      <w:proofErr w:type="spellStart"/>
      <w:r w:rsidRPr="003268FE">
        <w:rPr>
          <w:rFonts w:ascii="Times New Roman" w:eastAsia="Times New Roman" w:hAnsi="Times New Roman" w:cs="Times New Roman"/>
          <w:sz w:val="24"/>
          <w:szCs w:val="24"/>
          <w:lang w:eastAsia="de-DE"/>
        </w:rPr>
        <w:t>LiV</w:t>
      </w:r>
      <w:proofErr w:type="spellEnd"/>
      <w:r w:rsidRPr="003268FE">
        <w:rPr>
          <w:rFonts w:ascii="Times New Roman" w:eastAsia="Times New Roman" w:hAnsi="Times New Roman" w:cs="Times New Roman"/>
          <w:sz w:val="24"/>
          <w:szCs w:val="24"/>
          <w:lang w:eastAsia="de-DE"/>
        </w:rPr>
        <w:t xml:space="preserve"> und Schulleiter/in über die anstehende Fahrt.</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 xml:space="preserve">2) Beantragung einer </w:t>
      </w:r>
      <w:r w:rsidRPr="003268FE">
        <w:rPr>
          <w:rFonts w:ascii="Times New Roman" w:eastAsia="Times New Roman" w:hAnsi="Times New Roman" w:cs="Times New Roman"/>
          <w:b/>
          <w:bCs/>
          <w:sz w:val="24"/>
          <w:szCs w:val="24"/>
          <w:lang w:eastAsia="de-DE"/>
        </w:rPr>
        <w:t>Dienstbefreiung</w:t>
      </w:r>
      <w:r w:rsidRPr="003268FE">
        <w:rPr>
          <w:rFonts w:ascii="Times New Roman" w:eastAsia="Times New Roman" w:hAnsi="Times New Roman" w:cs="Times New Roman"/>
          <w:sz w:val="24"/>
          <w:szCs w:val="24"/>
          <w:lang w:eastAsia="de-DE"/>
        </w:rPr>
        <w:t xml:space="preserve"> von den Seminarverpflichtungen am Studienseminar über das Formblatt "Antrag auf Befreiung von Seminarverpflichtungen wegen der Teilnahme an einer Klassen- oder Studienfahrt" (siehe Service auf der HP)</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 xml:space="preserve">3) </w:t>
      </w:r>
      <w:r w:rsidRPr="003268FE">
        <w:rPr>
          <w:rFonts w:ascii="Times New Roman" w:eastAsia="Times New Roman" w:hAnsi="Times New Roman" w:cs="Times New Roman"/>
          <w:b/>
          <w:bCs/>
          <w:sz w:val="24"/>
          <w:szCs w:val="24"/>
          <w:lang w:eastAsia="de-DE"/>
        </w:rPr>
        <w:t>Beauftragung und Genehmigung</w:t>
      </w:r>
      <w:r w:rsidRPr="003268FE">
        <w:rPr>
          <w:rFonts w:ascii="Times New Roman" w:eastAsia="Times New Roman" w:hAnsi="Times New Roman" w:cs="Times New Roman"/>
          <w:sz w:val="24"/>
          <w:szCs w:val="24"/>
          <w:lang w:eastAsia="de-DE"/>
        </w:rPr>
        <w:t xml:space="preserve"> der Teilnahme an der Schul- oder Wanderfahrt der </w:t>
      </w:r>
      <w:proofErr w:type="spellStart"/>
      <w:r w:rsidRPr="003268FE">
        <w:rPr>
          <w:rFonts w:ascii="Times New Roman" w:eastAsia="Times New Roman" w:hAnsi="Times New Roman" w:cs="Times New Roman"/>
          <w:sz w:val="24"/>
          <w:szCs w:val="24"/>
          <w:lang w:eastAsia="de-DE"/>
        </w:rPr>
        <w:t>LiV</w:t>
      </w:r>
      <w:proofErr w:type="spellEnd"/>
      <w:r w:rsidRPr="003268FE">
        <w:rPr>
          <w:rFonts w:ascii="Times New Roman" w:eastAsia="Times New Roman" w:hAnsi="Times New Roman" w:cs="Times New Roman"/>
          <w:sz w:val="24"/>
          <w:szCs w:val="24"/>
          <w:lang w:eastAsia="de-DE"/>
        </w:rPr>
        <w:t xml:space="preserve"> durch den/die Schulleiter/in.</w:t>
      </w:r>
    </w:p>
    <w:p w:rsid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 xml:space="preserve">4) Elektronischer Reisekostenabrechnung nach der Fahrt oder bei </w:t>
      </w:r>
      <w:r w:rsidRPr="003268FE">
        <w:rPr>
          <w:rFonts w:ascii="Times New Roman" w:eastAsia="Times New Roman" w:hAnsi="Times New Roman" w:cs="Times New Roman"/>
          <w:b/>
          <w:bCs/>
          <w:sz w:val="24"/>
          <w:szCs w:val="24"/>
          <w:lang w:eastAsia="de-DE"/>
        </w:rPr>
        <w:t>Auslandsfahrten in Papierform</w:t>
      </w:r>
      <w:r w:rsidRPr="003268FE">
        <w:rPr>
          <w:rFonts w:ascii="Times New Roman" w:eastAsia="Times New Roman" w:hAnsi="Times New Roman" w:cs="Times New Roman"/>
          <w:sz w:val="24"/>
          <w:szCs w:val="24"/>
          <w:lang w:eastAsia="de-DE"/>
        </w:rPr>
        <w:t xml:space="preserve"> (Formular auf der Seite der HBS!) </w:t>
      </w:r>
      <w:r w:rsidRPr="003268FE">
        <w:rPr>
          <w:rFonts w:ascii="Times New Roman" w:eastAsia="Times New Roman" w:hAnsi="Times New Roman" w:cs="Times New Roman"/>
          <w:b/>
          <w:bCs/>
          <w:sz w:val="24"/>
          <w:szCs w:val="24"/>
          <w:lang w:eastAsia="de-DE"/>
        </w:rPr>
        <w:t>über die Schule an das Schulamt</w:t>
      </w:r>
      <w:r w:rsidRPr="003268FE">
        <w:rPr>
          <w:rFonts w:ascii="Times New Roman" w:eastAsia="Times New Roman" w:hAnsi="Times New Roman" w:cs="Times New Roman"/>
          <w:sz w:val="24"/>
          <w:szCs w:val="24"/>
          <w:lang w:eastAsia="de-DE"/>
        </w:rPr>
        <w:t>.  (Kontierung der Schule)</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sz w:val="24"/>
          <w:szCs w:val="24"/>
          <w:lang w:eastAsia="de-DE"/>
        </w:rPr>
        <w:t>(Stand 2022-11</w:t>
      </w:r>
      <w:r>
        <w:rPr>
          <w:rFonts w:ascii="Times New Roman" w:eastAsia="Times New Roman" w:hAnsi="Times New Roman" w:cs="Times New Roman"/>
          <w:sz w:val="24"/>
          <w:szCs w:val="24"/>
          <w:lang w:eastAsia="de-DE"/>
        </w:rPr>
        <w:t>)</w:t>
      </w:r>
    </w:p>
    <w:p w:rsidR="003268FE" w:rsidRPr="003268FE" w:rsidRDefault="003268FE" w:rsidP="003268FE">
      <w:pPr>
        <w:spacing w:before="100" w:beforeAutospacing="1" w:after="100" w:afterAutospacing="1" w:line="240" w:lineRule="auto"/>
        <w:rPr>
          <w:rFonts w:ascii="Times New Roman" w:eastAsia="Times New Roman" w:hAnsi="Times New Roman" w:cs="Times New Roman"/>
          <w:sz w:val="24"/>
          <w:szCs w:val="24"/>
          <w:lang w:eastAsia="de-DE"/>
        </w:rPr>
      </w:pPr>
      <w:r w:rsidRPr="003268FE">
        <w:rPr>
          <w:rFonts w:ascii="Times New Roman" w:eastAsia="Times New Roman" w:hAnsi="Times New Roman" w:cs="Times New Roman"/>
          <w:b/>
          <w:bCs/>
          <w:sz w:val="24"/>
          <w:szCs w:val="24"/>
          <w:lang w:eastAsia="de-DE"/>
        </w:rPr>
        <w:t> </w:t>
      </w:r>
    </w:p>
    <w:p w:rsidR="003268FE" w:rsidRPr="00441A2A" w:rsidRDefault="003268FE">
      <w:pPr>
        <w:rPr>
          <w:rFonts w:ascii="Arial" w:hAnsi="Arial" w:cs="Arial"/>
          <w:sz w:val="24"/>
          <w:szCs w:val="24"/>
        </w:rPr>
      </w:pPr>
    </w:p>
    <w:sectPr w:rsidR="003268FE" w:rsidRPr="00441A2A" w:rsidSect="003268F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A3276"/>
    <w:multiLevelType w:val="multilevel"/>
    <w:tmpl w:val="431C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FE"/>
    <w:rsid w:val="003268FE"/>
    <w:rsid w:val="00441A2A"/>
    <w:rsid w:val="00767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1551"/>
  <w15:chartTrackingRefBased/>
  <w15:docId w15:val="{77E8F37E-7694-4CF0-883D-25425D2D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268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268FE"/>
    <w:rPr>
      <w:b/>
      <w:bCs/>
    </w:rPr>
  </w:style>
  <w:style w:type="character" w:styleId="Hyperlink">
    <w:name w:val="Hyperlink"/>
    <w:basedOn w:val="Absatz-Standardschriftart"/>
    <w:uiPriority w:val="99"/>
    <w:semiHidden/>
    <w:unhideWhenUsed/>
    <w:rsid w:val="003268FE"/>
    <w:rPr>
      <w:color w:val="0000FF"/>
      <w:u w:val="single"/>
    </w:rPr>
  </w:style>
  <w:style w:type="character" w:styleId="Hervorhebung">
    <w:name w:val="Emphasis"/>
    <w:basedOn w:val="Absatz-Standardschriftart"/>
    <w:uiPriority w:val="20"/>
    <w:qFormat/>
    <w:rsid w:val="003268FE"/>
    <w:rPr>
      <w:i/>
      <w:iCs/>
    </w:rPr>
  </w:style>
  <w:style w:type="paragraph" w:customStyle="1" w:styleId="default">
    <w:name w:val="default"/>
    <w:basedOn w:val="Standard"/>
    <w:rsid w:val="003268F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3702">
      <w:bodyDiv w:val="1"/>
      <w:marLeft w:val="0"/>
      <w:marRight w:val="0"/>
      <w:marTop w:val="0"/>
      <w:marBottom w:val="0"/>
      <w:divBdr>
        <w:top w:val="none" w:sz="0" w:space="0" w:color="auto"/>
        <w:left w:val="none" w:sz="0" w:space="0" w:color="auto"/>
        <w:bottom w:val="none" w:sz="0" w:space="0" w:color="auto"/>
        <w:right w:val="none" w:sz="0" w:space="0" w:color="auto"/>
      </w:divBdr>
      <w:divsChild>
        <w:div w:id="2085107513">
          <w:marLeft w:val="0"/>
          <w:marRight w:val="0"/>
          <w:marTop w:val="0"/>
          <w:marBottom w:val="0"/>
          <w:divBdr>
            <w:top w:val="none" w:sz="0" w:space="0" w:color="auto"/>
            <w:left w:val="none" w:sz="0" w:space="0" w:color="auto"/>
            <w:bottom w:val="none" w:sz="0" w:space="0" w:color="auto"/>
            <w:right w:val="none" w:sz="0" w:space="0" w:color="auto"/>
          </w:divBdr>
          <w:divsChild>
            <w:div w:id="3641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hessen.de/html/NzueK-Portal-7280.htm" TargetMode="External"/><Relationship Id="rId13" Type="http://schemas.openxmlformats.org/officeDocument/2006/relationships/hyperlink" Target="https://hbs.hessen.de/sites/hbs.hessen.de/files/657_Antrag_Fahrtkostenerstattung_Lehrer_im_Vorbereitungsdiens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zk.hessen.de" TargetMode="External"/><Relationship Id="rId12" Type="http://schemas.openxmlformats.org/officeDocument/2006/relationships/hyperlink" Target="https://hbs.hessen.de/formularcen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s-gym-marburg.bildung.hessen.de/service/reisekosten/mr-bestaetigung_einer_genehmigten_dienstreise_-2018-10.pdf" TargetMode="External"/><Relationship Id="rId1" Type="http://schemas.openxmlformats.org/officeDocument/2006/relationships/numbering" Target="numbering.xml"/><Relationship Id="rId6" Type="http://schemas.openxmlformats.org/officeDocument/2006/relationships/hyperlink" Target="https://nzk.hessen.de/" TargetMode="External"/><Relationship Id="rId11" Type="http://schemas.openxmlformats.org/officeDocument/2006/relationships/hyperlink" Target="https://sts-gym-marburg.bildung.hessen.de/service/reisekosten/merkblatt-reisekosten_liv_2022-10.pdf" TargetMode="External"/><Relationship Id="rId5" Type="http://schemas.openxmlformats.org/officeDocument/2006/relationships/hyperlink" Target="https://portal.serviceportal.hessen.de/irj/portal" TargetMode="External"/><Relationship Id="rId15" Type="http://schemas.openxmlformats.org/officeDocument/2006/relationships/hyperlink" Target="https://sts-gym-marburg.bildung.hessen.de/service/reisekosten/fahrtenuebersicht_vorlage-2018-08.pdf" TargetMode="External"/><Relationship Id="rId10" Type="http://schemas.openxmlformats.org/officeDocument/2006/relationships/hyperlink" Target="mailto:rtu-abrechnungsstelle-ks@hbs.hessen.de" TargetMode="External"/><Relationship Id="rId4" Type="http://schemas.openxmlformats.org/officeDocument/2006/relationships/webSettings" Target="webSettings.xml"/><Relationship Id="rId9" Type="http://schemas.openxmlformats.org/officeDocument/2006/relationships/hyperlink" Target="mailto:ReisekostenLiV.LA@kultus.hessen.de" TargetMode="External"/><Relationship Id="rId14" Type="http://schemas.openxmlformats.org/officeDocument/2006/relationships/hyperlink" Target="https://sts-gym-marburg.bildung.hessen.de/service/reisekosten/fahrtenuebersicht_vorlage-2018-08.xls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6601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Reuß, Jutta (LA GI)</dc:creator>
  <cp:keywords/>
  <dc:description/>
  <cp:lastModifiedBy>Reuß, Jutta (LA GI)</cp:lastModifiedBy>
  <cp:revision>1</cp:revision>
  <dcterms:created xsi:type="dcterms:W3CDTF">2023-05-23T12:20:00Z</dcterms:created>
  <dcterms:modified xsi:type="dcterms:W3CDTF">2023-05-23T12:23:00Z</dcterms:modified>
</cp:coreProperties>
</file>