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BB32" w14:textId="77777777" w:rsidR="00F66A94" w:rsidRPr="00D03D1F" w:rsidRDefault="00F66A94" w:rsidP="00752B79">
      <w:pPr>
        <w:pBdr>
          <w:top w:val="single" w:sz="4" w:space="1" w:color="000000"/>
          <w:left w:val="single" w:sz="4" w:space="4" w:color="000000"/>
          <w:bottom w:val="single" w:sz="4" w:space="1" w:color="000000"/>
          <w:right w:val="single" w:sz="4" w:space="4" w:color="000000"/>
        </w:pBdr>
        <w:jc w:val="center"/>
        <w:rPr>
          <w:rFonts w:ascii="Arial" w:hAnsi="Arial" w:cs="Arial"/>
          <w:b/>
          <w:bCs/>
          <w:i/>
          <w:iCs/>
          <w:sz w:val="32"/>
          <w:szCs w:val="32"/>
        </w:rPr>
      </w:pPr>
      <w:r w:rsidRPr="00D03D1F">
        <w:rPr>
          <w:rFonts w:ascii="Arial" w:hAnsi="Arial" w:cs="Arial"/>
          <w:b/>
          <w:bCs/>
          <w:i/>
          <w:iCs/>
          <w:sz w:val="32"/>
          <w:szCs w:val="32"/>
        </w:rPr>
        <w:t>Leitlinien des Seminarrats zum schriftlichen Unterrichtsentwurf</w:t>
      </w:r>
    </w:p>
    <w:p w14:paraId="06BB42F6" w14:textId="77777777" w:rsidR="00F66A94" w:rsidRPr="00D03D1F" w:rsidRDefault="00F66A94" w:rsidP="00F66A94">
      <w:pPr>
        <w:rPr>
          <w:rFonts w:ascii="Arial" w:hAnsi="Arial" w:cs="Arial"/>
          <w:sz w:val="22"/>
          <w:szCs w:val="22"/>
        </w:rPr>
      </w:pPr>
    </w:p>
    <w:p w14:paraId="59048A04" w14:textId="77777777" w:rsidR="00F66A94" w:rsidRPr="00D03D1F" w:rsidRDefault="00F66A94" w:rsidP="003E7F15">
      <w:pPr>
        <w:spacing w:line="276" w:lineRule="auto"/>
        <w:rPr>
          <w:rFonts w:ascii="Arial" w:hAnsi="Arial" w:cs="Arial"/>
          <w:b/>
          <w:bCs/>
          <w:i/>
          <w:iCs/>
          <w:sz w:val="22"/>
          <w:szCs w:val="22"/>
        </w:rPr>
      </w:pPr>
      <w:r w:rsidRPr="00D03D1F">
        <w:rPr>
          <w:rFonts w:ascii="Arial" w:hAnsi="Arial" w:cs="Arial"/>
          <w:b/>
          <w:bCs/>
          <w:i/>
          <w:iCs/>
          <w:sz w:val="22"/>
          <w:szCs w:val="22"/>
        </w:rPr>
        <w:t>Einleitung</w:t>
      </w:r>
    </w:p>
    <w:p w14:paraId="1E2FB391" w14:textId="77777777" w:rsidR="003E7F15" w:rsidRPr="00D03D1F" w:rsidRDefault="003E7F15" w:rsidP="003E7F15">
      <w:pPr>
        <w:spacing w:line="276" w:lineRule="auto"/>
        <w:rPr>
          <w:rFonts w:ascii="Arial" w:hAnsi="Arial" w:cs="Arial"/>
          <w:b/>
          <w:bCs/>
          <w:i/>
          <w:iCs/>
          <w:sz w:val="22"/>
          <w:szCs w:val="22"/>
        </w:rPr>
      </w:pPr>
    </w:p>
    <w:p w14:paraId="27087BAC" w14:textId="77777777" w:rsidR="00F66A94" w:rsidRPr="00D03D1F" w:rsidRDefault="00F66A94" w:rsidP="003E7F15">
      <w:pPr>
        <w:spacing w:line="276" w:lineRule="auto"/>
        <w:rPr>
          <w:rFonts w:ascii="Arial" w:hAnsi="Arial" w:cs="Arial"/>
          <w:bCs/>
          <w:iCs/>
          <w:sz w:val="22"/>
          <w:szCs w:val="22"/>
        </w:rPr>
      </w:pPr>
      <w:r w:rsidRPr="00D03D1F">
        <w:rPr>
          <w:rFonts w:ascii="Arial" w:hAnsi="Arial" w:cs="Arial"/>
          <w:bCs/>
          <w:iCs/>
          <w:sz w:val="22"/>
          <w:szCs w:val="22"/>
        </w:rPr>
        <w:t xml:space="preserve">Diese Leitlinien für den schriftlichen Unterrichtsentwurf stellen ein grobes Gerüst für die Planung der </w:t>
      </w:r>
      <w:proofErr w:type="spellStart"/>
      <w:r w:rsidRPr="00D03D1F">
        <w:rPr>
          <w:rFonts w:ascii="Arial" w:hAnsi="Arial" w:cs="Arial"/>
          <w:bCs/>
          <w:iCs/>
          <w:sz w:val="22"/>
          <w:szCs w:val="22"/>
        </w:rPr>
        <w:t>LiV</w:t>
      </w:r>
      <w:proofErr w:type="spellEnd"/>
      <w:r w:rsidRPr="00D03D1F">
        <w:rPr>
          <w:rFonts w:ascii="Arial" w:hAnsi="Arial" w:cs="Arial"/>
          <w:bCs/>
          <w:iCs/>
          <w:sz w:val="22"/>
          <w:szCs w:val="22"/>
        </w:rPr>
        <w:t xml:space="preserve"> dar und sollen eine Orientierung bieten.</w:t>
      </w:r>
    </w:p>
    <w:p w14:paraId="0B7D3F98" w14:textId="77777777" w:rsidR="00F66A94" w:rsidRPr="00D03D1F" w:rsidRDefault="00F66A94" w:rsidP="003E7F15">
      <w:pPr>
        <w:spacing w:line="276" w:lineRule="auto"/>
        <w:rPr>
          <w:rFonts w:ascii="Arial" w:hAnsi="Arial" w:cs="Arial"/>
          <w:bCs/>
          <w:iCs/>
          <w:sz w:val="22"/>
          <w:szCs w:val="22"/>
        </w:rPr>
      </w:pPr>
      <w:r w:rsidRPr="00D03D1F">
        <w:rPr>
          <w:rFonts w:ascii="Arial" w:hAnsi="Arial" w:cs="Arial"/>
          <w:bCs/>
          <w:iCs/>
          <w:sz w:val="22"/>
          <w:szCs w:val="22"/>
        </w:rPr>
        <w:t xml:space="preserve">Zu einzelnen Fächern </w:t>
      </w:r>
      <w:r w:rsidR="00ED7F41" w:rsidRPr="00D03D1F">
        <w:rPr>
          <w:rFonts w:ascii="Arial" w:hAnsi="Arial" w:cs="Arial"/>
          <w:bCs/>
          <w:iCs/>
          <w:sz w:val="22"/>
          <w:szCs w:val="22"/>
        </w:rPr>
        <w:t xml:space="preserve">und allgemeinpädagogischen Modulen </w:t>
      </w:r>
      <w:r w:rsidRPr="00D03D1F">
        <w:rPr>
          <w:rFonts w:ascii="Arial" w:hAnsi="Arial" w:cs="Arial"/>
          <w:bCs/>
          <w:iCs/>
          <w:sz w:val="22"/>
          <w:szCs w:val="22"/>
        </w:rPr>
        <w:t xml:space="preserve">werden </w:t>
      </w:r>
      <w:r w:rsidR="00752B79" w:rsidRPr="00D03D1F">
        <w:rPr>
          <w:rFonts w:ascii="Arial" w:hAnsi="Arial" w:cs="Arial"/>
          <w:bCs/>
          <w:iCs/>
          <w:sz w:val="22"/>
          <w:szCs w:val="22"/>
        </w:rPr>
        <w:t>- falls nötig -</w:t>
      </w:r>
      <w:r w:rsidRPr="00D03D1F">
        <w:rPr>
          <w:rFonts w:ascii="Arial" w:hAnsi="Arial" w:cs="Arial"/>
          <w:bCs/>
          <w:iCs/>
          <w:sz w:val="22"/>
          <w:szCs w:val="22"/>
        </w:rPr>
        <w:t xml:space="preserve"> noch zusätzliche </w:t>
      </w:r>
      <w:r w:rsidR="00ED7F41" w:rsidRPr="00D03D1F">
        <w:rPr>
          <w:rFonts w:ascii="Arial" w:hAnsi="Arial" w:cs="Arial"/>
          <w:bCs/>
          <w:iCs/>
          <w:sz w:val="22"/>
          <w:szCs w:val="22"/>
        </w:rPr>
        <w:t xml:space="preserve">schriftliche Hinweise </w:t>
      </w:r>
      <w:proofErr w:type="gramStart"/>
      <w:r w:rsidR="00ED7F41" w:rsidRPr="00D03D1F">
        <w:rPr>
          <w:rFonts w:ascii="Arial" w:hAnsi="Arial" w:cs="Arial"/>
          <w:bCs/>
          <w:iCs/>
          <w:sz w:val="22"/>
          <w:szCs w:val="22"/>
        </w:rPr>
        <w:t xml:space="preserve">von den </w:t>
      </w:r>
      <w:proofErr w:type="spellStart"/>
      <w:r w:rsidR="00ED7F41" w:rsidRPr="00D03D1F">
        <w:rPr>
          <w:rFonts w:ascii="Arial" w:hAnsi="Arial" w:cs="Arial"/>
          <w:bCs/>
          <w:iCs/>
          <w:sz w:val="22"/>
          <w:szCs w:val="22"/>
        </w:rPr>
        <w:t>A</w:t>
      </w:r>
      <w:r w:rsidRPr="00D03D1F">
        <w:rPr>
          <w:rFonts w:ascii="Arial" w:hAnsi="Arial" w:cs="Arial"/>
          <w:bCs/>
          <w:iCs/>
          <w:sz w:val="22"/>
          <w:szCs w:val="22"/>
        </w:rPr>
        <w:t>usbilder</w:t>
      </w:r>
      <w:proofErr w:type="gramEnd"/>
      <w:r w:rsidRPr="00D03D1F">
        <w:rPr>
          <w:rFonts w:ascii="Arial" w:hAnsi="Arial" w:cs="Arial"/>
          <w:bCs/>
          <w:iCs/>
          <w:sz w:val="22"/>
          <w:szCs w:val="22"/>
        </w:rPr>
        <w:t>_innen</w:t>
      </w:r>
      <w:proofErr w:type="spellEnd"/>
      <w:r w:rsidRPr="00D03D1F">
        <w:rPr>
          <w:rFonts w:ascii="Arial" w:hAnsi="Arial" w:cs="Arial"/>
          <w:bCs/>
          <w:iCs/>
          <w:sz w:val="22"/>
          <w:szCs w:val="22"/>
        </w:rPr>
        <w:t xml:space="preserve"> gegeben</w:t>
      </w:r>
      <w:r w:rsidR="00ED7F41" w:rsidRPr="00D03D1F">
        <w:rPr>
          <w:rFonts w:ascii="Arial" w:hAnsi="Arial" w:cs="Arial"/>
          <w:bCs/>
          <w:iCs/>
          <w:sz w:val="22"/>
          <w:szCs w:val="22"/>
        </w:rPr>
        <w:t xml:space="preserve"> (siehe Homepage)</w:t>
      </w:r>
      <w:r w:rsidRPr="00D03D1F">
        <w:rPr>
          <w:rFonts w:ascii="Arial" w:hAnsi="Arial" w:cs="Arial"/>
          <w:bCs/>
          <w:iCs/>
          <w:sz w:val="22"/>
          <w:szCs w:val="22"/>
        </w:rPr>
        <w:t>.</w:t>
      </w:r>
      <w:r w:rsidR="00ED7F41" w:rsidRPr="00D03D1F">
        <w:rPr>
          <w:rFonts w:ascii="Arial" w:hAnsi="Arial" w:cs="Arial"/>
          <w:bCs/>
          <w:iCs/>
          <w:sz w:val="22"/>
          <w:szCs w:val="22"/>
        </w:rPr>
        <w:t xml:space="preserve"> </w:t>
      </w:r>
    </w:p>
    <w:p w14:paraId="5EFD4FFB" w14:textId="77777777" w:rsidR="00ED7F41" w:rsidRPr="00D03D1F" w:rsidRDefault="00ED7F41" w:rsidP="003E7F15">
      <w:pPr>
        <w:spacing w:line="276" w:lineRule="auto"/>
        <w:rPr>
          <w:rFonts w:ascii="Arial" w:hAnsi="Arial" w:cs="Arial"/>
          <w:bCs/>
          <w:iCs/>
          <w:sz w:val="22"/>
          <w:szCs w:val="22"/>
        </w:rPr>
      </w:pPr>
      <w:r w:rsidRPr="00D03D1F">
        <w:rPr>
          <w:rFonts w:ascii="Arial" w:hAnsi="Arial" w:cs="Arial"/>
          <w:bCs/>
          <w:iCs/>
          <w:sz w:val="22"/>
          <w:szCs w:val="22"/>
        </w:rPr>
        <w:t>Sind keine zusätzlichen Hinweise veröffentlicht, gelten ausschließlich diese Leitlinien.</w:t>
      </w:r>
    </w:p>
    <w:p w14:paraId="36F23F01" w14:textId="77777777" w:rsidR="00F66A94" w:rsidRPr="00D03D1F" w:rsidRDefault="00F66A94" w:rsidP="003E7F15">
      <w:pPr>
        <w:spacing w:line="276" w:lineRule="auto"/>
        <w:rPr>
          <w:rFonts w:ascii="Arial" w:hAnsi="Arial" w:cs="Arial"/>
          <w:bCs/>
          <w:iCs/>
          <w:sz w:val="22"/>
          <w:szCs w:val="22"/>
        </w:rPr>
      </w:pPr>
    </w:p>
    <w:p w14:paraId="0667D5A5" w14:textId="77777777" w:rsidR="003E7F15" w:rsidRPr="00D03D1F" w:rsidRDefault="00F66A94" w:rsidP="003E7F15">
      <w:pPr>
        <w:spacing w:line="276" w:lineRule="auto"/>
        <w:rPr>
          <w:rFonts w:ascii="Arial" w:hAnsi="Arial" w:cs="Arial"/>
          <w:b/>
          <w:bCs/>
          <w:i/>
          <w:iCs/>
          <w:sz w:val="22"/>
          <w:szCs w:val="22"/>
        </w:rPr>
      </w:pPr>
      <w:r w:rsidRPr="00D03D1F">
        <w:rPr>
          <w:rFonts w:ascii="Arial" w:hAnsi="Arial" w:cs="Arial"/>
          <w:b/>
          <w:bCs/>
          <w:i/>
          <w:iCs/>
          <w:sz w:val="22"/>
          <w:szCs w:val="22"/>
        </w:rPr>
        <w:t>Formale Vorgaben</w:t>
      </w:r>
    </w:p>
    <w:p w14:paraId="587BCAF8" w14:textId="77777777" w:rsidR="003E7F15" w:rsidRPr="00D03D1F" w:rsidRDefault="003E7F15" w:rsidP="003E7F15">
      <w:pPr>
        <w:spacing w:line="276" w:lineRule="auto"/>
        <w:rPr>
          <w:rFonts w:ascii="Arial" w:hAnsi="Arial" w:cs="Arial"/>
          <w:b/>
          <w:bCs/>
          <w:i/>
          <w:iCs/>
          <w:sz w:val="22"/>
          <w:szCs w:val="22"/>
        </w:rPr>
      </w:pPr>
    </w:p>
    <w:p w14:paraId="2026767F" w14:textId="08A92FAE" w:rsidR="00F66A94" w:rsidRPr="00D03D1F" w:rsidRDefault="00F66A94" w:rsidP="003E7F15">
      <w:pPr>
        <w:spacing w:line="276" w:lineRule="auto"/>
        <w:rPr>
          <w:rFonts w:ascii="Arial" w:hAnsi="Arial" w:cs="Arial"/>
          <w:b/>
          <w:bCs/>
          <w:i/>
          <w:iCs/>
          <w:sz w:val="22"/>
          <w:szCs w:val="22"/>
        </w:rPr>
      </w:pPr>
      <w:r w:rsidRPr="00D03D1F">
        <w:rPr>
          <w:rFonts w:ascii="Arial" w:hAnsi="Arial" w:cs="Arial"/>
          <w:sz w:val="22"/>
          <w:szCs w:val="22"/>
        </w:rPr>
        <w:t>Die Empfehlungen sind auf der Grundlage der Verordnung zur Durchführung des Hessisch</w:t>
      </w:r>
      <w:r w:rsidR="00F22CB9" w:rsidRPr="00D03D1F">
        <w:rPr>
          <w:rFonts w:ascii="Arial" w:hAnsi="Arial" w:cs="Arial"/>
          <w:sz w:val="22"/>
          <w:szCs w:val="22"/>
        </w:rPr>
        <w:t xml:space="preserve">en Lehrerbildungsgesetzes (§ 50 </w:t>
      </w:r>
      <w:r w:rsidRPr="00D03D1F">
        <w:rPr>
          <w:rFonts w:ascii="Arial" w:hAnsi="Arial" w:cs="Arial"/>
          <w:sz w:val="22"/>
          <w:szCs w:val="22"/>
        </w:rPr>
        <w:t>(</w:t>
      </w:r>
      <w:r w:rsidR="00F22CB9" w:rsidRPr="00D03D1F">
        <w:rPr>
          <w:rFonts w:ascii="Arial" w:hAnsi="Arial" w:cs="Arial"/>
          <w:sz w:val="22"/>
          <w:szCs w:val="22"/>
        </w:rPr>
        <w:t xml:space="preserve">10) </w:t>
      </w:r>
      <w:proofErr w:type="spellStart"/>
      <w:r w:rsidR="00F22CB9" w:rsidRPr="00D03D1F">
        <w:rPr>
          <w:rFonts w:ascii="Arial" w:hAnsi="Arial" w:cs="Arial"/>
          <w:sz w:val="22"/>
          <w:szCs w:val="22"/>
        </w:rPr>
        <w:t>HLbG</w:t>
      </w:r>
      <w:proofErr w:type="spellEnd"/>
      <w:r w:rsidR="00F22CB9" w:rsidRPr="00D03D1F">
        <w:rPr>
          <w:rFonts w:ascii="Arial" w:hAnsi="Arial" w:cs="Arial"/>
          <w:sz w:val="22"/>
          <w:szCs w:val="22"/>
        </w:rPr>
        <w:t xml:space="preserve">-DV) vom 28.09.2011 in der Fassung vom </w:t>
      </w:r>
      <w:r w:rsidR="00155B58" w:rsidRPr="00D03D1F">
        <w:rPr>
          <w:rFonts w:ascii="Arial" w:hAnsi="Arial" w:cs="Arial"/>
          <w:sz w:val="22"/>
          <w:szCs w:val="22"/>
        </w:rPr>
        <w:t>17.04.2020</w:t>
      </w:r>
      <w:r w:rsidR="00F22CB9" w:rsidRPr="00D03D1F">
        <w:rPr>
          <w:rFonts w:ascii="Arial" w:hAnsi="Arial" w:cs="Arial"/>
          <w:sz w:val="22"/>
          <w:szCs w:val="22"/>
        </w:rPr>
        <w:t xml:space="preserve"> </w:t>
      </w:r>
      <w:r w:rsidRPr="00D03D1F">
        <w:rPr>
          <w:rFonts w:ascii="Arial" w:hAnsi="Arial" w:cs="Arial"/>
          <w:sz w:val="22"/>
          <w:szCs w:val="22"/>
        </w:rPr>
        <w:t xml:space="preserve">erarbeitet. </w:t>
      </w:r>
    </w:p>
    <w:p w14:paraId="7E9C96E9" w14:textId="77777777" w:rsidR="00F66A94" w:rsidRPr="00D03D1F" w:rsidRDefault="00F66A94" w:rsidP="003E7F15">
      <w:pPr>
        <w:spacing w:before="240" w:line="276" w:lineRule="auto"/>
        <w:rPr>
          <w:rFonts w:ascii="Arial" w:hAnsi="Arial" w:cs="Arial"/>
          <w:sz w:val="22"/>
          <w:szCs w:val="22"/>
        </w:rPr>
      </w:pPr>
      <w:r w:rsidRPr="00D03D1F">
        <w:rPr>
          <w:rFonts w:ascii="Arial" w:hAnsi="Arial" w:cs="Arial"/>
          <w:sz w:val="22"/>
          <w:szCs w:val="22"/>
        </w:rPr>
        <w:t>Innerhalb der Module sind je zwei Unterrichtsbesuche vorgesehen. Für jeden der Besuche muss ein schriftlicher Unterrichtsentwurf vorgelegt werden.</w:t>
      </w:r>
    </w:p>
    <w:p w14:paraId="5856725D" w14:textId="77777777" w:rsidR="00F66A94" w:rsidRPr="00D03D1F" w:rsidRDefault="00F66A94" w:rsidP="003E7F15">
      <w:pPr>
        <w:spacing w:before="240" w:line="276" w:lineRule="auto"/>
        <w:rPr>
          <w:rFonts w:ascii="Arial" w:hAnsi="Arial" w:cs="Arial"/>
          <w:sz w:val="22"/>
          <w:szCs w:val="22"/>
        </w:rPr>
      </w:pPr>
      <w:r w:rsidRPr="00D03D1F">
        <w:rPr>
          <w:rFonts w:ascii="Arial" w:hAnsi="Arial" w:cs="Arial"/>
          <w:sz w:val="22"/>
          <w:szCs w:val="22"/>
        </w:rPr>
        <w:t xml:space="preserve">Laut Seminarratsbeschluss vom 26.10.2011 werden in jedem Hauptsemester jeweils </w:t>
      </w:r>
      <w:r w:rsidRPr="00D03D1F">
        <w:rPr>
          <w:rFonts w:ascii="Arial" w:hAnsi="Arial" w:cs="Arial"/>
          <w:b/>
          <w:sz w:val="22"/>
          <w:szCs w:val="22"/>
        </w:rPr>
        <w:t>ein großer und ein kleiner Unterrichtsentwurf in jedem der beiden Fachmodule</w:t>
      </w:r>
      <w:r w:rsidRPr="00D03D1F">
        <w:rPr>
          <w:rFonts w:ascii="Arial" w:hAnsi="Arial" w:cs="Arial"/>
          <w:sz w:val="22"/>
          <w:szCs w:val="22"/>
        </w:rPr>
        <w:t xml:space="preserve"> geschrieben.</w:t>
      </w:r>
    </w:p>
    <w:p w14:paraId="076E2E3C" w14:textId="5269EDA3" w:rsidR="00F66A94" w:rsidRPr="00D03D1F" w:rsidRDefault="00F66A94" w:rsidP="003E7F15">
      <w:pPr>
        <w:pStyle w:val="StandardWeb"/>
        <w:spacing w:before="0" w:beforeAutospacing="0" w:after="0" w:afterAutospacing="0" w:line="276" w:lineRule="auto"/>
        <w:rPr>
          <w:rFonts w:ascii="Arial" w:hAnsi="Arial" w:cs="Arial"/>
          <w:sz w:val="22"/>
          <w:szCs w:val="22"/>
        </w:rPr>
      </w:pPr>
      <w:r w:rsidRPr="00D03D1F">
        <w:rPr>
          <w:rFonts w:ascii="Arial" w:hAnsi="Arial" w:cs="Arial"/>
          <w:sz w:val="22"/>
          <w:szCs w:val="22"/>
        </w:rPr>
        <w:t xml:space="preserve">Zu allen anderen Unterrichtsbesuchen sollen </w:t>
      </w:r>
      <w:r w:rsidRPr="00D03D1F">
        <w:rPr>
          <w:rStyle w:val="Fett"/>
          <w:rFonts w:ascii="Arial" w:hAnsi="Arial" w:cs="Arial"/>
          <w:sz w:val="22"/>
          <w:szCs w:val="22"/>
        </w:rPr>
        <w:t>kleine Unterrichtsentwürfe</w:t>
      </w:r>
      <w:r w:rsidRPr="00D03D1F">
        <w:rPr>
          <w:rFonts w:ascii="Arial" w:hAnsi="Arial" w:cs="Arial"/>
          <w:sz w:val="22"/>
          <w:szCs w:val="22"/>
        </w:rPr>
        <w:t xml:space="preserve"> geschrieben </w:t>
      </w:r>
      <w:r w:rsidR="00F22CB9" w:rsidRPr="00D03D1F">
        <w:rPr>
          <w:rFonts w:ascii="Arial" w:hAnsi="Arial" w:cs="Arial"/>
          <w:sz w:val="22"/>
          <w:szCs w:val="22"/>
        </w:rPr>
        <w:t xml:space="preserve">werden </w:t>
      </w:r>
      <w:r w:rsidRPr="00D03D1F">
        <w:rPr>
          <w:rFonts w:ascii="Arial" w:hAnsi="Arial" w:cs="Arial"/>
          <w:sz w:val="22"/>
          <w:szCs w:val="22"/>
        </w:rPr>
        <w:t xml:space="preserve">(max. </w:t>
      </w:r>
      <w:r w:rsidR="00ED7F41" w:rsidRPr="00D03D1F">
        <w:rPr>
          <w:rFonts w:ascii="Arial" w:hAnsi="Arial" w:cs="Arial"/>
          <w:sz w:val="22"/>
          <w:szCs w:val="22"/>
        </w:rPr>
        <w:t>4</w:t>
      </w:r>
      <w:r w:rsidRPr="00D03D1F">
        <w:rPr>
          <w:rFonts w:ascii="Arial" w:hAnsi="Arial" w:cs="Arial"/>
          <w:sz w:val="22"/>
          <w:szCs w:val="22"/>
        </w:rPr>
        <w:t xml:space="preserve"> Seit</w:t>
      </w:r>
      <w:r w:rsidR="00F22CB9" w:rsidRPr="00D03D1F">
        <w:rPr>
          <w:rFonts w:ascii="Arial" w:hAnsi="Arial" w:cs="Arial"/>
          <w:sz w:val="22"/>
          <w:szCs w:val="22"/>
        </w:rPr>
        <w:t xml:space="preserve">en, gezählt ohne Punkt 1 und </w:t>
      </w:r>
      <w:r w:rsidR="00155B58" w:rsidRPr="00D03D1F">
        <w:rPr>
          <w:rFonts w:ascii="Arial" w:hAnsi="Arial" w:cs="Arial"/>
          <w:sz w:val="22"/>
          <w:szCs w:val="22"/>
        </w:rPr>
        <w:t>6</w:t>
      </w:r>
      <w:r w:rsidR="00F22CB9" w:rsidRPr="00D03D1F">
        <w:rPr>
          <w:rFonts w:ascii="Arial" w:hAnsi="Arial" w:cs="Arial"/>
          <w:sz w:val="22"/>
          <w:szCs w:val="22"/>
        </w:rPr>
        <w:t>)</w:t>
      </w:r>
      <w:r w:rsidRPr="00D03D1F">
        <w:rPr>
          <w:rFonts w:ascii="Arial" w:hAnsi="Arial" w:cs="Arial"/>
          <w:sz w:val="22"/>
          <w:szCs w:val="22"/>
        </w:rPr>
        <w:t>. Diese enthalten:</w:t>
      </w:r>
    </w:p>
    <w:p w14:paraId="28F05C1C" w14:textId="77777777" w:rsidR="0023611A" w:rsidRPr="00D03D1F" w:rsidRDefault="0023611A" w:rsidP="003E7F15">
      <w:pPr>
        <w:pStyle w:val="StandardWeb"/>
        <w:spacing w:before="0" w:beforeAutospacing="0" w:after="0" w:afterAutospacing="0" w:line="276" w:lineRule="auto"/>
        <w:rPr>
          <w:rFonts w:ascii="Arial" w:hAnsi="Arial" w:cs="Arial"/>
          <w:sz w:val="16"/>
          <w:szCs w:val="16"/>
        </w:rPr>
      </w:pPr>
    </w:p>
    <w:p w14:paraId="280A6D5F" w14:textId="77777777" w:rsidR="00F66A94" w:rsidRPr="00D03D1F" w:rsidRDefault="00F66A94" w:rsidP="003E7F15">
      <w:pPr>
        <w:pStyle w:val="StandardWeb"/>
        <w:spacing w:before="0" w:beforeAutospacing="0" w:after="0" w:afterAutospacing="0" w:line="276" w:lineRule="auto"/>
        <w:ind w:left="567"/>
        <w:rPr>
          <w:rFonts w:ascii="Arial" w:hAnsi="Arial" w:cs="Arial"/>
          <w:i/>
          <w:sz w:val="22"/>
          <w:szCs w:val="22"/>
        </w:rPr>
      </w:pPr>
      <w:r w:rsidRPr="00D03D1F">
        <w:rPr>
          <w:rFonts w:ascii="Arial" w:hAnsi="Arial" w:cs="Arial"/>
          <w:sz w:val="22"/>
          <w:szCs w:val="22"/>
        </w:rPr>
        <w:t xml:space="preserve">1. </w:t>
      </w:r>
      <w:r w:rsidRPr="00D03D1F">
        <w:rPr>
          <w:rFonts w:ascii="Arial" w:hAnsi="Arial" w:cs="Arial"/>
          <w:i/>
          <w:sz w:val="22"/>
          <w:szCs w:val="22"/>
        </w:rPr>
        <w:t xml:space="preserve">Deckblatt mit Namen, Unterrichtseinheit, Titel der Stunde </w:t>
      </w:r>
    </w:p>
    <w:p w14:paraId="3312AF21" w14:textId="77777777" w:rsidR="00F66A94" w:rsidRPr="00D03D1F" w:rsidRDefault="00F66A94" w:rsidP="003E7F15">
      <w:pPr>
        <w:pStyle w:val="StandardWeb"/>
        <w:spacing w:before="0" w:beforeAutospacing="0" w:after="0" w:afterAutospacing="0" w:line="276" w:lineRule="auto"/>
        <w:ind w:left="567"/>
        <w:rPr>
          <w:rFonts w:ascii="Arial" w:hAnsi="Arial" w:cs="Arial"/>
          <w:sz w:val="22"/>
          <w:szCs w:val="22"/>
        </w:rPr>
      </w:pPr>
      <w:r w:rsidRPr="00D03D1F">
        <w:rPr>
          <w:rFonts w:ascii="Arial" w:hAnsi="Arial" w:cs="Arial"/>
          <w:sz w:val="22"/>
          <w:szCs w:val="22"/>
        </w:rPr>
        <w:t>2. Überblick über die Unterrichtseinheit</w:t>
      </w:r>
    </w:p>
    <w:p w14:paraId="6ED541C1" w14:textId="77777777" w:rsidR="00F66A94" w:rsidRPr="00D03D1F" w:rsidRDefault="00F66A94" w:rsidP="003E7F15">
      <w:pPr>
        <w:pStyle w:val="StandardWeb"/>
        <w:spacing w:before="0" w:beforeAutospacing="0" w:after="0" w:afterAutospacing="0" w:line="276" w:lineRule="auto"/>
        <w:ind w:left="567"/>
        <w:rPr>
          <w:rFonts w:ascii="Arial" w:hAnsi="Arial" w:cs="Arial"/>
          <w:sz w:val="22"/>
          <w:szCs w:val="22"/>
        </w:rPr>
      </w:pPr>
      <w:r w:rsidRPr="00D03D1F">
        <w:rPr>
          <w:rFonts w:ascii="Arial" w:hAnsi="Arial" w:cs="Arial"/>
          <w:sz w:val="22"/>
          <w:szCs w:val="22"/>
        </w:rPr>
        <w:t xml:space="preserve">3. </w:t>
      </w:r>
      <w:r w:rsidR="00F22CB9" w:rsidRPr="00D03D1F">
        <w:rPr>
          <w:rFonts w:ascii="Arial" w:hAnsi="Arial" w:cs="Arial"/>
          <w:sz w:val="22"/>
          <w:szCs w:val="22"/>
        </w:rPr>
        <w:t>Stundenziel</w:t>
      </w:r>
    </w:p>
    <w:p w14:paraId="06486EDF" w14:textId="5D96EEAA" w:rsidR="00F66A94" w:rsidRPr="00D03D1F" w:rsidRDefault="00F66A94" w:rsidP="003E7F15">
      <w:pPr>
        <w:pStyle w:val="StandardWeb"/>
        <w:spacing w:before="0" w:beforeAutospacing="0" w:after="0" w:afterAutospacing="0" w:line="276" w:lineRule="auto"/>
        <w:ind w:left="567"/>
        <w:rPr>
          <w:rFonts w:ascii="Arial" w:hAnsi="Arial" w:cs="Arial"/>
          <w:sz w:val="22"/>
          <w:szCs w:val="22"/>
        </w:rPr>
      </w:pPr>
      <w:r w:rsidRPr="00D03D1F">
        <w:rPr>
          <w:rFonts w:ascii="Arial" w:hAnsi="Arial" w:cs="Arial"/>
          <w:sz w:val="22"/>
          <w:szCs w:val="22"/>
        </w:rPr>
        <w:t>4. Verlaufsplan</w:t>
      </w:r>
    </w:p>
    <w:p w14:paraId="024EE267" w14:textId="4BA10101" w:rsidR="00155B58" w:rsidRPr="00D03D1F" w:rsidRDefault="00155B58" w:rsidP="003E7F15">
      <w:pPr>
        <w:pStyle w:val="StandardWeb"/>
        <w:spacing w:before="0" w:beforeAutospacing="0" w:after="0" w:afterAutospacing="0" w:line="276" w:lineRule="auto"/>
        <w:ind w:left="567"/>
        <w:rPr>
          <w:rFonts w:ascii="Arial" w:hAnsi="Arial" w:cs="Arial"/>
          <w:sz w:val="22"/>
          <w:szCs w:val="22"/>
        </w:rPr>
      </w:pPr>
      <w:r w:rsidRPr="00D03D1F">
        <w:rPr>
          <w:rFonts w:ascii="Arial" w:hAnsi="Arial" w:cs="Arial"/>
          <w:sz w:val="22"/>
          <w:szCs w:val="22"/>
        </w:rPr>
        <w:t>5.</w:t>
      </w:r>
      <w:r w:rsidRPr="00D03D1F">
        <w:rPr>
          <w:rFonts w:ascii="Arial" w:hAnsi="Arial" w:cs="Arial"/>
          <w:i/>
          <w:sz w:val="22"/>
          <w:szCs w:val="22"/>
        </w:rPr>
        <w:t xml:space="preserve"> </w:t>
      </w:r>
      <w:r w:rsidRPr="00D03D1F">
        <w:rPr>
          <w:rFonts w:ascii="Arial" w:hAnsi="Arial" w:cs="Arial"/>
          <w:iCs/>
          <w:sz w:val="22"/>
          <w:szCs w:val="22"/>
        </w:rPr>
        <w:t>evtl. je nach Modul noch einen besonderen Schwerpunkt</w:t>
      </w:r>
    </w:p>
    <w:p w14:paraId="4B85E6CF" w14:textId="2D7F397D" w:rsidR="00F66A94" w:rsidRPr="00D03D1F" w:rsidRDefault="00155B58" w:rsidP="003E7F15">
      <w:pPr>
        <w:pStyle w:val="StandardWeb"/>
        <w:spacing w:before="0" w:beforeAutospacing="0" w:after="0" w:afterAutospacing="0" w:line="276" w:lineRule="auto"/>
        <w:ind w:left="567"/>
        <w:rPr>
          <w:rFonts w:ascii="Arial" w:hAnsi="Arial" w:cs="Arial"/>
          <w:i/>
          <w:sz w:val="22"/>
          <w:szCs w:val="22"/>
        </w:rPr>
      </w:pPr>
      <w:r w:rsidRPr="00D03D1F">
        <w:rPr>
          <w:rFonts w:ascii="Arial" w:hAnsi="Arial" w:cs="Arial"/>
          <w:sz w:val="22"/>
          <w:szCs w:val="22"/>
        </w:rPr>
        <w:t>6</w:t>
      </w:r>
      <w:r w:rsidR="00F66A94" w:rsidRPr="00D03D1F">
        <w:rPr>
          <w:rFonts w:ascii="Arial" w:hAnsi="Arial" w:cs="Arial"/>
          <w:sz w:val="22"/>
          <w:szCs w:val="22"/>
        </w:rPr>
        <w:t xml:space="preserve">. </w:t>
      </w:r>
      <w:r w:rsidR="00ED7F41" w:rsidRPr="00D03D1F">
        <w:rPr>
          <w:rFonts w:ascii="Arial" w:hAnsi="Arial" w:cs="Arial"/>
          <w:i/>
          <w:sz w:val="22"/>
          <w:szCs w:val="22"/>
        </w:rPr>
        <w:t>Anhang:</w:t>
      </w:r>
      <w:r w:rsidR="00ED7F41" w:rsidRPr="00D03D1F">
        <w:rPr>
          <w:rFonts w:ascii="Arial" w:hAnsi="Arial" w:cs="Arial"/>
          <w:sz w:val="22"/>
          <w:szCs w:val="22"/>
        </w:rPr>
        <w:t xml:space="preserve"> </w:t>
      </w:r>
      <w:r w:rsidR="00F66A94" w:rsidRPr="00D03D1F">
        <w:rPr>
          <w:rFonts w:ascii="Arial" w:hAnsi="Arial" w:cs="Arial"/>
          <w:i/>
          <w:sz w:val="22"/>
          <w:szCs w:val="22"/>
        </w:rPr>
        <w:t>Angaben zu verwendeten Anregungen aus Literatur und Internet, Arbeitsmaterialien, Sitzplan etc.</w:t>
      </w:r>
    </w:p>
    <w:p w14:paraId="6AF46E62" w14:textId="77777777" w:rsidR="0023611A" w:rsidRPr="00D03D1F" w:rsidRDefault="0023611A" w:rsidP="003E7F15">
      <w:pPr>
        <w:pStyle w:val="StandardWeb"/>
        <w:spacing w:before="0" w:beforeAutospacing="0" w:after="0" w:afterAutospacing="0" w:line="276" w:lineRule="auto"/>
        <w:ind w:left="567"/>
        <w:rPr>
          <w:rFonts w:ascii="Arial" w:hAnsi="Arial" w:cs="Arial"/>
          <w:i/>
          <w:sz w:val="16"/>
          <w:szCs w:val="16"/>
        </w:rPr>
      </w:pPr>
    </w:p>
    <w:p w14:paraId="3E3BA7FA" w14:textId="77777777" w:rsidR="00F66A94" w:rsidRPr="00D03D1F" w:rsidRDefault="00F66A94" w:rsidP="003E7F15">
      <w:pPr>
        <w:spacing w:line="276" w:lineRule="auto"/>
        <w:rPr>
          <w:rFonts w:ascii="Arial" w:hAnsi="Arial" w:cs="Arial"/>
          <w:sz w:val="22"/>
          <w:szCs w:val="22"/>
        </w:rPr>
      </w:pPr>
      <w:r w:rsidRPr="00D03D1F">
        <w:rPr>
          <w:rFonts w:ascii="Arial" w:hAnsi="Arial" w:cs="Arial"/>
          <w:sz w:val="22"/>
          <w:szCs w:val="22"/>
        </w:rPr>
        <w:t xml:space="preserve">Der Umfang der inhaltlichen Ausführungen eines großen Unterrichtsentwurfs (exklusive Deckblatt, Verlaufsplan, Literatur, Anhang) soll </w:t>
      </w:r>
      <w:r w:rsidRPr="00D03D1F">
        <w:rPr>
          <w:rFonts w:ascii="Arial" w:hAnsi="Arial" w:cs="Arial"/>
          <w:b/>
          <w:sz w:val="22"/>
          <w:szCs w:val="22"/>
        </w:rPr>
        <w:t>a</w:t>
      </w:r>
      <w:r w:rsidR="00F22CB9" w:rsidRPr="00D03D1F">
        <w:rPr>
          <w:rFonts w:ascii="Arial" w:hAnsi="Arial" w:cs="Arial"/>
          <w:b/>
          <w:sz w:val="22"/>
          <w:szCs w:val="22"/>
        </w:rPr>
        <w:t>cht Seiten</w:t>
      </w:r>
      <w:r w:rsidR="00F22CB9" w:rsidRPr="00D03D1F">
        <w:rPr>
          <w:rFonts w:ascii="Arial" w:hAnsi="Arial" w:cs="Arial"/>
          <w:sz w:val="22"/>
          <w:szCs w:val="22"/>
        </w:rPr>
        <w:t xml:space="preserve"> nicht überschreiten (siehe § 50 (10) </w:t>
      </w:r>
      <w:proofErr w:type="spellStart"/>
      <w:r w:rsidR="00F22CB9" w:rsidRPr="00D03D1F">
        <w:rPr>
          <w:rFonts w:ascii="Arial" w:hAnsi="Arial" w:cs="Arial"/>
          <w:sz w:val="22"/>
          <w:szCs w:val="22"/>
        </w:rPr>
        <w:t>HLbG</w:t>
      </w:r>
      <w:proofErr w:type="spellEnd"/>
      <w:r w:rsidR="00F22CB9" w:rsidRPr="00D03D1F">
        <w:rPr>
          <w:rFonts w:ascii="Arial" w:hAnsi="Arial" w:cs="Arial"/>
          <w:sz w:val="22"/>
          <w:szCs w:val="22"/>
        </w:rPr>
        <w:t>-DV)</w:t>
      </w:r>
      <w:r w:rsidRPr="00D03D1F">
        <w:rPr>
          <w:rFonts w:ascii="Arial" w:hAnsi="Arial" w:cs="Arial"/>
          <w:sz w:val="22"/>
          <w:szCs w:val="22"/>
        </w:rPr>
        <w:t xml:space="preserve">. </w:t>
      </w:r>
    </w:p>
    <w:p w14:paraId="11A7FDC3" w14:textId="77777777" w:rsidR="00F66A94" w:rsidRPr="00D03D1F" w:rsidRDefault="00F66A94" w:rsidP="003E7F15">
      <w:pPr>
        <w:spacing w:before="240" w:line="276" w:lineRule="auto"/>
        <w:rPr>
          <w:rFonts w:ascii="Arial" w:hAnsi="Arial" w:cs="Arial"/>
          <w:sz w:val="22"/>
          <w:szCs w:val="22"/>
        </w:rPr>
      </w:pPr>
      <w:r w:rsidRPr="00D03D1F">
        <w:rPr>
          <w:rFonts w:ascii="Arial" w:hAnsi="Arial" w:cs="Arial"/>
          <w:sz w:val="22"/>
          <w:szCs w:val="22"/>
        </w:rPr>
        <w:t xml:space="preserve">Der schriftliche Unterrichtsentwurf muss 48 Stunden vor dem Unterrichtsbesuch den Ausbildungskräften vorliegen. Bei einem Unterrichtsbesuch am Montag ist der Abgabetermin der schriftlichen Vorbereitung Freitag 15.00 Uhr. Dies gilt auch für Entwürfe im Rahmen der </w:t>
      </w:r>
      <w:r w:rsidR="00F22CB9" w:rsidRPr="00D03D1F">
        <w:rPr>
          <w:rFonts w:ascii="Arial" w:hAnsi="Arial" w:cs="Arial"/>
          <w:sz w:val="22"/>
          <w:szCs w:val="22"/>
        </w:rPr>
        <w:t xml:space="preserve">Zweiten </w:t>
      </w:r>
      <w:r w:rsidR="00265150" w:rsidRPr="00D03D1F">
        <w:rPr>
          <w:rFonts w:ascii="Arial" w:hAnsi="Arial" w:cs="Arial"/>
          <w:sz w:val="22"/>
          <w:szCs w:val="22"/>
        </w:rPr>
        <w:t>Staatsp</w:t>
      </w:r>
      <w:r w:rsidRPr="00D03D1F">
        <w:rPr>
          <w:rFonts w:ascii="Arial" w:hAnsi="Arial" w:cs="Arial"/>
          <w:sz w:val="22"/>
          <w:szCs w:val="22"/>
        </w:rPr>
        <w:t>rüfung.</w:t>
      </w:r>
    </w:p>
    <w:p w14:paraId="74BED071" w14:textId="77777777" w:rsidR="00F66A94" w:rsidRPr="00D03D1F" w:rsidRDefault="00F66A94" w:rsidP="003E7F15">
      <w:pPr>
        <w:spacing w:before="240" w:line="276" w:lineRule="auto"/>
        <w:rPr>
          <w:rFonts w:ascii="Arial" w:hAnsi="Arial" w:cs="Arial"/>
          <w:sz w:val="22"/>
          <w:szCs w:val="22"/>
        </w:rPr>
      </w:pPr>
      <w:r w:rsidRPr="00D03D1F">
        <w:rPr>
          <w:rFonts w:ascii="Arial" w:hAnsi="Arial" w:cs="Arial"/>
          <w:sz w:val="22"/>
          <w:szCs w:val="22"/>
        </w:rPr>
        <w:t>Der Seminarrat empfiehlt die Schriftart „Arial“ mit der Schriftgröße 11 und einen eineinhalbfachen (1,5) Zeilenabstand.</w:t>
      </w:r>
    </w:p>
    <w:p w14:paraId="574F7E81" w14:textId="77777777" w:rsidR="003E7F15" w:rsidRPr="00D03D1F" w:rsidRDefault="00F66A94" w:rsidP="003E7F15">
      <w:pPr>
        <w:spacing w:before="240" w:line="276" w:lineRule="auto"/>
        <w:rPr>
          <w:rFonts w:ascii="Arial" w:hAnsi="Arial" w:cs="Arial"/>
          <w:sz w:val="22"/>
          <w:szCs w:val="22"/>
        </w:rPr>
      </w:pPr>
      <w:r w:rsidRPr="00D03D1F">
        <w:rPr>
          <w:rFonts w:ascii="Arial" w:hAnsi="Arial" w:cs="Arial"/>
          <w:sz w:val="22"/>
          <w:szCs w:val="22"/>
        </w:rPr>
        <w:t>Gravierende sprachliche Fehler (Orthografie, Interpunktion, Grammatik) in der schriftlichen Vorbereitung führen zu einem Punktabzug bei der Bewertung des Unterrichtsbesuchs.</w:t>
      </w:r>
    </w:p>
    <w:p w14:paraId="1FB4F3A8" w14:textId="77777777" w:rsidR="00F22CB9" w:rsidRPr="00D03D1F" w:rsidRDefault="00F22CB9">
      <w:pPr>
        <w:spacing w:after="160" w:line="259" w:lineRule="auto"/>
        <w:rPr>
          <w:rFonts w:ascii="Arial" w:hAnsi="Arial" w:cs="Arial"/>
          <w:b/>
          <w:bCs/>
          <w:i/>
          <w:iCs/>
          <w:sz w:val="22"/>
          <w:szCs w:val="22"/>
        </w:rPr>
      </w:pPr>
      <w:r w:rsidRPr="00D03D1F">
        <w:rPr>
          <w:rFonts w:ascii="Arial" w:hAnsi="Arial" w:cs="Arial"/>
          <w:b/>
          <w:bCs/>
          <w:i/>
          <w:iCs/>
          <w:sz w:val="22"/>
          <w:szCs w:val="22"/>
        </w:rPr>
        <w:br w:type="page"/>
      </w:r>
    </w:p>
    <w:p w14:paraId="7BF430DF" w14:textId="77777777" w:rsidR="003E7F15" w:rsidRPr="00D03D1F" w:rsidRDefault="003E7F15" w:rsidP="003E7F15">
      <w:pPr>
        <w:spacing w:line="276" w:lineRule="auto"/>
        <w:rPr>
          <w:rFonts w:ascii="Arial" w:hAnsi="Arial" w:cs="Arial"/>
          <w:b/>
          <w:bCs/>
          <w:i/>
          <w:iCs/>
          <w:sz w:val="22"/>
          <w:szCs w:val="22"/>
        </w:rPr>
      </w:pPr>
    </w:p>
    <w:p w14:paraId="6203C7BB" w14:textId="77777777" w:rsidR="00F66A94" w:rsidRPr="00D03D1F" w:rsidRDefault="00F66A94" w:rsidP="003E7F15">
      <w:pPr>
        <w:spacing w:line="276" w:lineRule="auto"/>
        <w:jc w:val="center"/>
        <w:rPr>
          <w:rFonts w:ascii="Arial" w:hAnsi="Arial" w:cs="Arial"/>
          <w:b/>
          <w:bCs/>
          <w:i/>
          <w:iCs/>
          <w:sz w:val="22"/>
          <w:szCs w:val="22"/>
        </w:rPr>
      </w:pPr>
      <w:r w:rsidRPr="00D03D1F">
        <w:rPr>
          <w:rFonts w:ascii="Arial" w:hAnsi="Arial" w:cs="Arial"/>
          <w:b/>
          <w:bCs/>
          <w:i/>
          <w:iCs/>
          <w:sz w:val="22"/>
          <w:szCs w:val="22"/>
        </w:rPr>
        <w:t>Vorschlag zur Gliederung</w:t>
      </w:r>
      <w:r w:rsidR="00752B79" w:rsidRPr="00D03D1F">
        <w:rPr>
          <w:rFonts w:ascii="Arial" w:hAnsi="Arial" w:cs="Arial"/>
          <w:b/>
          <w:bCs/>
          <w:i/>
          <w:iCs/>
          <w:sz w:val="22"/>
          <w:szCs w:val="22"/>
        </w:rPr>
        <w:t xml:space="preserve"> einer großen Vorbereitung</w:t>
      </w:r>
    </w:p>
    <w:p w14:paraId="4612405A" w14:textId="77777777" w:rsidR="00F66A94" w:rsidRPr="00D03D1F" w:rsidRDefault="00F66A94" w:rsidP="003E7F15">
      <w:pPr>
        <w:spacing w:line="276" w:lineRule="auto"/>
        <w:rPr>
          <w:rFonts w:ascii="Arial" w:hAnsi="Arial" w:cs="Arial"/>
          <w:b/>
          <w:bCs/>
          <w:i/>
          <w:iCs/>
          <w:sz w:val="22"/>
          <w:szCs w:val="22"/>
        </w:rPr>
      </w:pPr>
    </w:p>
    <w:p w14:paraId="453B9A5B" w14:textId="77777777" w:rsidR="00F66A94" w:rsidRPr="00D03D1F" w:rsidRDefault="00F66A94" w:rsidP="003E7F15">
      <w:pPr>
        <w:spacing w:line="276" w:lineRule="auto"/>
        <w:rPr>
          <w:rFonts w:ascii="Arial" w:hAnsi="Arial" w:cs="Arial"/>
          <w:sz w:val="22"/>
          <w:szCs w:val="22"/>
        </w:rPr>
      </w:pPr>
      <w:r w:rsidRPr="00D03D1F">
        <w:rPr>
          <w:rFonts w:ascii="Arial" w:hAnsi="Arial" w:cs="Arial"/>
          <w:b/>
          <w:bCs/>
          <w:sz w:val="22"/>
          <w:szCs w:val="22"/>
        </w:rPr>
        <w:t>Titelblatt</w:t>
      </w:r>
      <w:r w:rsidR="00752B79" w:rsidRPr="00D03D1F">
        <w:rPr>
          <w:rFonts w:ascii="Arial" w:hAnsi="Arial" w:cs="Arial"/>
          <w:b/>
          <w:bCs/>
          <w:sz w:val="22"/>
          <w:szCs w:val="22"/>
        </w:rPr>
        <w:t xml:space="preserve"> </w:t>
      </w:r>
      <w:r w:rsidR="00752B79" w:rsidRPr="00D03D1F">
        <w:rPr>
          <w:rFonts w:ascii="Arial" w:hAnsi="Arial" w:cs="Arial"/>
          <w:sz w:val="22"/>
          <w:szCs w:val="22"/>
        </w:rPr>
        <w:t>(s. Vorgabe)</w:t>
      </w:r>
    </w:p>
    <w:p w14:paraId="1A9D70D9" w14:textId="77777777" w:rsidR="00752B79" w:rsidRPr="00D03D1F" w:rsidRDefault="00752B79" w:rsidP="003E7F15">
      <w:pPr>
        <w:spacing w:line="276" w:lineRule="auto"/>
        <w:rPr>
          <w:rFonts w:ascii="Arial" w:hAnsi="Arial" w:cs="Arial"/>
          <w:b/>
          <w:bCs/>
          <w:sz w:val="22"/>
          <w:szCs w:val="22"/>
        </w:rPr>
      </w:pPr>
    </w:p>
    <w:p w14:paraId="24FEFBDE"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 xml:space="preserve">Name/Anschrift/Handynummer; Schule mit Schulform/Anschrift/Telefonnummer; Datum; Klasse; Fach, Zeit und Raum; Name der Schulleitung / Name der </w:t>
      </w:r>
      <w:proofErr w:type="spellStart"/>
      <w:r w:rsidRPr="00D03D1F">
        <w:rPr>
          <w:rFonts w:ascii="Arial" w:hAnsi="Arial" w:cs="Arial"/>
          <w:sz w:val="22"/>
          <w:szCs w:val="22"/>
        </w:rPr>
        <w:t>Mentor_in</w:t>
      </w:r>
      <w:proofErr w:type="spellEnd"/>
      <w:r w:rsidRPr="00D03D1F">
        <w:rPr>
          <w:rFonts w:ascii="Arial" w:hAnsi="Arial" w:cs="Arial"/>
          <w:sz w:val="22"/>
          <w:szCs w:val="22"/>
        </w:rPr>
        <w:t xml:space="preserve"> / Name der Ausbildungskraft; Modulbezeichnung, Thema der Unterrichtseinheit; Thema der Unterrichtsstunde; Inhaltsverzeichnis </w:t>
      </w:r>
    </w:p>
    <w:p w14:paraId="65112E9D" w14:textId="77777777" w:rsidR="00F66A94" w:rsidRPr="00D03D1F" w:rsidRDefault="00F66A94" w:rsidP="003E7F15">
      <w:pPr>
        <w:spacing w:line="276" w:lineRule="auto"/>
        <w:rPr>
          <w:rFonts w:ascii="Arial" w:hAnsi="Arial" w:cs="Arial"/>
          <w:sz w:val="22"/>
          <w:szCs w:val="22"/>
        </w:rPr>
      </w:pPr>
    </w:p>
    <w:p w14:paraId="5F363B5D" w14:textId="77777777" w:rsidR="00F66A94" w:rsidRPr="00D03D1F" w:rsidRDefault="00F66A94" w:rsidP="003E7F15">
      <w:pPr>
        <w:spacing w:line="276" w:lineRule="auto"/>
        <w:rPr>
          <w:rFonts w:ascii="Arial" w:hAnsi="Arial" w:cs="Arial"/>
          <w:sz w:val="22"/>
          <w:szCs w:val="22"/>
        </w:rPr>
      </w:pPr>
    </w:p>
    <w:p w14:paraId="3E904211" w14:textId="77777777" w:rsidR="00F66A94" w:rsidRPr="00D03D1F" w:rsidRDefault="00F66A94" w:rsidP="003E7F15">
      <w:pPr>
        <w:pStyle w:val="Listenabsatz"/>
        <w:spacing w:line="276" w:lineRule="auto"/>
        <w:ind w:hanging="720"/>
        <w:rPr>
          <w:rFonts w:ascii="Arial" w:hAnsi="Arial" w:cs="Arial"/>
          <w:b/>
          <w:bCs/>
          <w:sz w:val="22"/>
          <w:szCs w:val="22"/>
        </w:rPr>
      </w:pPr>
      <w:r w:rsidRPr="00D03D1F">
        <w:rPr>
          <w:rFonts w:ascii="Arial" w:hAnsi="Arial" w:cs="Arial"/>
          <w:b/>
          <w:bCs/>
          <w:sz w:val="22"/>
          <w:szCs w:val="22"/>
        </w:rPr>
        <w:t>Stellung der Stunde in der Unterrichtseinheit</w:t>
      </w:r>
    </w:p>
    <w:p w14:paraId="3F435381" w14:textId="77777777" w:rsidR="00752B79" w:rsidRPr="00D03D1F" w:rsidRDefault="00752B79" w:rsidP="003E7F15">
      <w:pPr>
        <w:pStyle w:val="Listenabsatz"/>
        <w:spacing w:line="276" w:lineRule="auto"/>
        <w:ind w:hanging="720"/>
        <w:rPr>
          <w:rFonts w:ascii="Arial" w:hAnsi="Arial" w:cs="Arial"/>
          <w:b/>
          <w:bCs/>
          <w:sz w:val="22"/>
          <w:szCs w:val="22"/>
        </w:rPr>
      </w:pPr>
    </w:p>
    <w:p w14:paraId="14E740BA" w14:textId="0BAE4036" w:rsidR="00F66A94" w:rsidRPr="00D03D1F" w:rsidRDefault="00F66A94" w:rsidP="003E7F15">
      <w:pPr>
        <w:numPr>
          <w:ilvl w:val="0"/>
          <w:numId w:val="15"/>
        </w:numPr>
        <w:spacing w:line="276" w:lineRule="auto"/>
        <w:rPr>
          <w:rFonts w:ascii="Arial" w:hAnsi="Arial" w:cs="Arial"/>
          <w:b/>
          <w:bCs/>
          <w:sz w:val="22"/>
          <w:szCs w:val="22"/>
        </w:rPr>
      </w:pPr>
      <w:r w:rsidRPr="00D03D1F">
        <w:rPr>
          <w:rFonts w:ascii="Arial" w:hAnsi="Arial" w:cs="Arial"/>
          <w:sz w:val="22"/>
          <w:szCs w:val="22"/>
        </w:rPr>
        <w:t xml:space="preserve">Darstellung bisher erarbeiteter und </w:t>
      </w:r>
      <w:r w:rsidR="00155B58" w:rsidRPr="00D03D1F">
        <w:rPr>
          <w:rFonts w:ascii="Arial" w:hAnsi="Arial" w:cs="Arial"/>
          <w:sz w:val="22"/>
          <w:szCs w:val="22"/>
        </w:rPr>
        <w:t>auf die Stunde</w:t>
      </w:r>
      <w:r w:rsidRPr="00D03D1F">
        <w:rPr>
          <w:rFonts w:ascii="Arial" w:hAnsi="Arial" w:cs="Arial"/>
          <w:sz w:val="22"/>
          <w:szCs w:val="22"/>
        </w:rPr>
        <w:t xml:space="preserve"> folgender zentraler Inhalte und Zielsetzungen; als Tabelle oder Auflistung von Stunden / Unterrichtsblöcken / Sequenzen mit einem ungefähren Zeitrahmen </w:t>
      </w:r>
    </w:p>
    <w:p w14:paraId="06AAD047" w14:textId="77777777" w:rsidR="00F66A94" w:rsidRPr="00D03D1F" w:rsidRDefault="00F66A94" w:rsidP="003E7F15">
      <w:pPr>
        <w:spacing w:line="276" w:lineRule="auto"/>
        <w:rPr>
          <w:rFonts w:ascii="Arial" w:hAnsi="Arial" w:cs="Arial"/>
          <w:b/>
          <w:bCs/>
          <w:sz w:val="22"/>
          <w:szCs w:val="22"/>
        </w:rPr>
      </w:pPr>
    </w:p>
    <w:p w14:paraId="6204E9D1" w14:textId="77777777" w:rsidR="00F66A94" w:rsidRPr="00D03D1F" w:rsidRDefault="00F66A94" w:rsidP="003E7F15">
      <w:pPr>
        <w:spacing w:line="276" w:lineRule="auto"/>
        <w:ind w:left="454" w:hanging="454"/>
        <w:rPr>
          <w:rFonts w:ascii="Arial" w:hAnsi="Arial" w:cs="Arial"/>
          <w:b/>
          <w:bCs/>
          <w:sz w:val="22"/>
          <w:szCs w:val="22"/>
        </w:rPr>
      </w:pPr>
    </w:p>
    <w:p w14:paraId="718ACF57" w14:textId="77777777" w:rsidR="00F66A94" w:rsidRPr="00D03D1F" w:rsidRDefault="00F66A94" w:rsidP="003E7F15">
      <w:pPr>
        <w:pStyle w:val="Listenabsatz"/>
        <w:spacing w:line="276" w:lineRule="auto"/>
        <w:ind w:hanging="720"/>
        <w:rPr>
          <w:rFonts w:ascii="Arial" w:hAnsi="Arial" w:cs="Arial"/>
          <w:b/>
          <w:bCs/>
          <w:sz w:val="22"/>
          <w:szCs w:val="22"/>
        </w:rPr>
      </w:pPr>
      <w:r w:rsidRPr="00D03D1F">
        <w:rPr>
          <w:rFonts w:ascii="Arial" w:hAnsi="Arial" w:cs="Arial"/>
          <w:b/>
          <w:bCs/>
          <w:sz w:val="22"/>
          <w:szCs w:val="22"/>
        </w:rPr>
        <w:t>Bedingungsanalyse</w:t>
      </w:r>
    </w:p>
    <w:p w14:paraId="75412354" w14:textId="77777777" w:rsidR="00F66A94" w:rsidRPr="00D03D1F" w:rsidRDefault="00F66A94" w:rsidP="003E7F15">
      <w:pPr>
        <w:spacing w:line="276" w:lineRule="auto"/>
        <w:rPr>
          <w:rFonts w:ascii="Arial" w:hAnsi="Arial" w:cs="Arial"/>
          <w:b/>
          <w:bCs/>
          <w:sz w:val="22"/>
          <w:szCs w:val="22"/>
        </w:rPr>
      </w:pPr>
    </w:p>
    <w:p w14:paraId="5EF54EEA" w14:textId="77777777" w:rsidR="00F66A94" w:rsidRPr="00D03D1F" w:rsidRDefault="00FD5DFF" w:rsidP="003E7F15">
      <w:pPr>
        <w:spacing w:line="276" w:lineRule="auto"/>
        <w:ind w:left="720" w:hanging="436"/>
        <w:rPr>
          <w:rFonts w:ascii="Arial" w:hAnsi="Arial" w:cs="Arial"/>
          <w:b/>
          <w:bCs/>
          <w:sz w:val="22"/>
          <w:szCs w:val="22"/>
        </w:rPr>
      </w:pPr>
      <w:r w:rsidRPr="00D03D1F">
        <w:rPr>
          <w:rFonts w:ascii="Arial" w:hAnsi="Arial" w:cs="Arial"/>
          <w:b/>
          <w:bCs/>
          <w:sz w:val="22"/>
          <w:szCs w:val="22"/>
        </w:rPr>
        <w:t>I</w:t>
      </w:r>
      <w:r w:rsidR="00752B79" w:rsidRPr="00D03D1F">
        <w:rPr>
          <w:rFonts w:ascii="Arial" w:hAnsi="Arial" w:cs="Arial"/>
          <w:b/>
          <w:bCs/>
          <w:sz w:val="22"/>
          <w:szCs w:val="22"/>
        </w:rPr>
        <w:t>nstitutionelle Voraussetzungen</w:t>
      </w:r>
    </w:p>
    <w:p w14:paraId="03E15B86" w14:textId="77777777" w:rsidR="00F66A94" w:rsidRPr="00D03D1F" w:rsidRDefault="00FD5DFF" w:rsidP="003E7F15">
      <w:pPr>
        <w:numPr>
          <w:ilvl w:val="0"/>
          <w:numId w:val="15"/>
        </w:numPr>
        <w:spacing w:line="276" w:lineRule="auto"/>
        <w:rPr>
          <w:rFonts w:ascii="Arial" w:hAnsi="Arial" w:cs="Arial"/>
          <w:sz w:val="22"/>
          <w:szCs w:val="22"/>
        </w:rPr>
      </w:pPr>
      <w:r w:rsidRPr="00D03D1F">
        <w:rPr>
          <w:rFonts w:ascii="Arial" w:hAnsi="Arial" w:cs="Arial"/>
          <w:sz w:val="22"/>
          <w:szCs w:val="22"/>
        </w:rPr>
        <w:t xml:space="preserve">knappe </w:t>
      </w:r>
      <w:r w:rsidR="00F66A94" w:rsidRPr="00D03D1F">
        <w:rPr>
          <w:rFonts w:ascii="Arial" w:hAnsi="Arial" w:cs="Arial"/>
          <w:sz w:val="22"/>
          <w:szCs w:val="22"/>
        </w:rPr>
        <w:t>Darstellung der äußeren und organisatorischen Gegebenhei</w:t>
      </w:r>
      <w:r w:rsidRPr="00D03D1F">
        <w:rPr>
          <w:rFonts w:ascii="Arial" w:hAnsi="Arial" w:cs="Arial"/>
          <w:sz w:val="22"/>
          <w:szCs w:val="22"/>
        </w:rPr>
        <w:t xml:space="preserve">ten im schulischen Umfeld, die </w:t>
      </w:r>
      <w:r w:rsidR="00F66A94" w:rsidRPr="00D03D1F">
        <w:rPr>
          <w:rFonts w:ascii="Arial" w:hAnsi="Arial" w:cs="Arial"/>
          <w:sz w:val="22"/>
          <w:szCs w:val="22"/>
          <w:u w:val="single"/>
        </w:rPr>
        <w:t xml:space="preserve">für die Stunde bedeutsam </w:t>
      </w:r>
      <w:r w:rsidR="00F66A94" w:rsidRPr="00D03D1F">
        <w:rPr>
          <w:rFonts w:ascii="Arial" w:hAnsi="Arial" w:cs="Arial"/>
          <w:sz w:val="22"/>
          <w:szCs w:val="22"/>
        </w:rPr>
        <w:t>sind (Fachräume, materielle, mediale und digitale Ausstattung für das Unterrichtsvorhaben, räumliche und zeitliche Faktoren usw.)</w:t>
      </w:r>
    </w:p>
    <w:p w14:paraId="7780E876"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ggf. Kennzeichnung des Einsatzes des multiprofessionellen Teams</w:t>
      </w:r>
    </w:p>
    <w:p w14:paraId="2762ED55" w14:textId="77777777" w:rsidR="00F66A94" w:rsidRPr="00D03D1F" w:rsidRDefault="00F66A94" w:rsidP="003E7F15">
      <w:pPr>
        <w:spacing w:line="276" w:lineRule="auto"/>
        <w:ind w:left="454"/>
        <w:rPr>
          <w:rFonts w:ascii="Arial" w:hAnsi="Arial" w:cs="Arial"/>
          <w:sz w:val="22"/>
          <w:szCs w:val="22"/>
        </w:rPr>
      </w:pPr>
    </w:p>
    <w:p w14:paraId="1937901A" w14:textId="77777777" w:rsidR="00F66A94" w:rsidRPr="00D03D1F" w:rsidRDefault="00F66A94" w:rsidP="003E7F15">
      <w:pPr>
        <w:spacing w:line="276" w:lineRule="auto"/>
        <w:rPr>
          <w:rFonts w:ascii="Arial" w:hAnsi="Arial" w:cs="Arial"/>
          <w:sz w:val="22"/>
          <w:szCs w:val="22"/>
        </w:rPr>
      </w:pPr>
    </w:p>
    <w:p w14:paraId="039FEE18" w14:textId="77777777" w:rsidR="00F66A94" w:rsidRPr="00D03D1F" w:rsidRDefault="00F66A94" w:rsidP="003E7F15">
      <w:pPr>
        <w:pStyle w:val="Listenabsatz"/>
        <w:spacing w:line="276" w:lineRule="auto"/>
        <w:ind w:hanging="436"/>
        <w:rPr>
          <w:rFonts w:ascii="Arial" w:hAnsi="Arial" w:cs="Arial"/>
          <w:b/>
          <w:sz w:val="22"/>
          <w:szCs w:val="22"/>
        </w:rPr>
      </w:pPr>
      <w:r w:rsidRPr="00D03D1F">
        <w:rPr>
          <w:rFonts w:ascii="Arial" w:hAnsi="Arial" w:cs="Arial"/>
          <w:b/>
          <w:bCs/>
          <w:sz w:val="22"/>
          <w:szCs w:val="22"/>
        </w:rPr>
        <w:t xml:space="preserve">Lernausgangslage </w:t>
      </w:r>
      <w:r w:rsidRPr="00D03D1F">
        <w:rPr>
          <w:rFonts w:ascii="Arial" w:hAnsi="Arial" w:cs="Arial"/>
          <w:b/>
          <w:sz w:val="22"/>
          <w:szCs w:val="22"/>
        </w:rPr>
        <w:t>(in tabellarischer Form möglich)</w:t>
      </w:r>
    </w:p>
    <w:p w14:paraId="297DCE7C" w14:textId="77777777" w:rsidR="00F66A94" w:rsidRPr="00D03D1F" w:rsidRDefault="00F66A94" w:rsidP="003E7F15">
      <w:pPr>
        <w:pStyle w:val="Listenabsatz"/>
        <w:numPr>
          <w:ilvl w:val="0"/>
          <w:numId w:val="15"/>
        </w:numPr>
        <w:spacing w:line="276" w:lineRule="auto"/>
        <w:rPr>
          <w:rFonts w:ascii="Arial" w:hAnsi="Arial" w:cs="Arial"/>
          <w:sz w:val="22"/>
          <w:szCs w:val="22"/>
        </w:rPr>
      </w:pPr>
      <w:r w:rsidRPr="00D03D1F">
        <w:rPr>
          <w:rFonts w:ascii="Arial" w:hAnsi="Arial" w:cs="Arial"/>
          <w:sz w:val="22"/>
          <w:szCs w:val="22"/>
        </w:rPr>
        <w:t xml:space="preserve">Kenntnisse, Fähigkeiten, Fertigkeiten, Einstellungen </w:t>
      </w:r>
      <w:r w:rsidR="003E7F15" w:rsidRPr="00D03D1F">
        <w:rPr>
          <w:rFonts w:ascii="Arial" w:hAnsi="Arial" w:cs="Arial"/>
          <w:sz w:val="22"/>
          <w:szCs w:val="22"/>
        </w:rPr>
        <w:t xml:space="preserve">der Schülerinnen und Schüler </w:t>
      </w:r>
      <w:r w:rsidRPr="00D03D1F">
        <w:rPr>
          <w:rFonts w:ascii="Arial" w:hAnsi="Arial" w:cs="Arial"/>
          <w:sz w:val="22"/>
          <w:szCs w:val="22"/>
        </w:rPr>
        <w:t xml:space="preserve">zum Unterrichtsgegenstand </w:t>
      </w:r>
    </w:p>
    <w:p w14:paraId="5A6734A0" w14:textId="77777777" w:rsidR="00F66A94" w:rsidRPr="00D03D1F" w:rsidRDefault="00F66A94" w:rsidP="003E7F15">
      <w:pPr>
        <w:pStyle w:val="Listenabsatz"/>
        <w:numPr>
          <w:ilvl w:val="0"/>
          <w:numId w:val="15"/>
        </w:numPr>
        <w:spacing w:line="276" w:lineRule="auto"/>
        <w:rPr>
          <w:rFonts w:ascii="Arial" w:hAnsi="Arial" w:cs="Arial"/>
          <w:sz w:val="22"/>
          <w:szCs w:val="22"/>
        </w:rPr>
      </w:pPr>
      <w:r w:rsidRPr="00D03D1F">
        <w:rPr>
          <w:rFonts w:ascii="Arial" w:hAnsi="Arial" w:cs="Arial"/>
          <w:b/>
          <w:sz w:val="22"/>
          <w:szCs w:val="22"/>
        </w:rPr>
        <w:t xml:space="preserve">relevantes </w:t>
      </w:r>
      <w:r w:rsidRPr="00D03D1F">
        <w:rPr>
          <w:rFonts w:ascii="Arial" w:hAnsi="Arial" w:cs="Arial"/>
          <w:sz w:val="22"/>
          <w:szCs w:val="22"/>
        </w:rPr>
        <w:t>Arbeits- und Sozialverhalten der Schülerinnen und Schüler</w:t>
      </w:r>
    </w:p>
    <w:p w14:paraId="445AC633" w14:textId="77777777" w:rsidR="00F66A94" w:rsidRPr="00D03D1F" w:rsidRDefault="00F66A94" w:rsidP="003E7F15">
      <w:pPr>
        <w:pStyle w:val="Listenabsatz"/>
        <w:numPr>
          <w:ilvl w:val="0"/>
          <w:numId w:val="15"/>
        </w:numPr>
        <w:spacing w:line="276" w:lineRule="auto"/>
        <w:rPr>
          <w:rFonts w:ascii="Arial" w:hAnsi="Arial" w:cs="Arial"/>
          <w:sz w:val="22"/>
          <w:szCs w:val="22"/>
        </w:rPr>
      </w:pPr>
      <w:r w:rsidRPr="00D03D1F">
        <w:rPr>
          <w:rFonts w:ascii="Arial" w:hAnsi="Arial" w:cs="Arial"/>
          <w:sz w:val="22"/>
          <w:szCs w:val="22"/>
        </w:rPr>
        <w:t xml:space="preserve">Lernende mit Vorbeugenden Maßnahmen und Ansprüchen auf </w:t>
      </w:r>
      <w:r w:rsidRPr="00D03D1F">
        <w:rPr>
          <w:rFonts w:ascii="Arial" w:hAnsi="Arial" w:cs="Arial"/>
          <w:b/>
          <w:bCs/>
          <w:sz w:val="22"/>
          <w:szCs w:val="22"/>
        </w:rPr>
        <w:t>sonderpädagogische Förderung</w:t>
      </w:r>
      <w:r w:rsidRPr="00D03D1F">
        <w:rPr>
          <w:rFonts w:ascii="Arial" w:hAnsi="Arial" w:cs="Arial"/>
          <w:sz w:val="22"/>
          <w:szCs w:val="22"/>
        </w:rPr>
        <w:t xml:space="preserve"> sollen mit Angabe des För</w:t>
      </w:r>
      <w:r w:rsidR="00752B79" w:rsidRPr="00D03D1F">
        <w:rPr>
          <w:rFonts w:ascii="Arial" w:hAnsi="Arial" w:cs="Arial"/>
          <w:sz w:val="22"/>
          <w:szCs w:val="22"/>
        </w:rPr>
        <w:t>derschwerpunktes benannt werden</w:t>
      </w:r>
    </w:p>
    <w:p w14:paraId="697277D4" w14:textId="77777777" w:rsidR="003E7F15" w:rsidRPr="00D03D1F" w:rsidRDefault="003E7F15" w:rsidP="003E7F15">
      <w:pPr>
        <w:pStyle w:val="Listenabsatz"/>
        <w:spacing w:line="276" w:lineRule="auto"/>
        <w:rPr>
          <w:rFonts w:ascii="Arial" w:hAnsi="Arial" w:cs="Arial"/>
          <w:sz w:val="22"/>
          <w:szCs w:val="22"/>
        </w:rPr>
      </w:pPr>
    </w:p>
    <w:p w14:paraId="676BF008" w14:textId="77777777" w:rsidR="00F66A94" w:rsidRPr="00D03D1F" w:rsidRDefault="00F66A94" w:rsidP="003E7F15">
      <w:pPr>
        <w:spacing w:line="276" w:lineRule="auto"/>
        <w:ind w:left="113"/>
        <w:rPr>
          <w:rFonts w:ascii="Arial" w:hAnsi="Arial" w:cs="Arial"/>
          <w:sz w:val="22"/>
          <w:szCs w:val="22"/>
        </w:rPr>
      </w:pPr>
    </w:p>
    <w:p w14:paraId="32E451F3" w14:textId="77777777" w:rsidR="00F66A94" w:rsidRPr="00D03D1F" w:rsidRDefault="00F66A94" w:rsidP="003E7F15">
      <w:pPr>
        <w:pStyle w:val="Listenabsatz"/>
        <w:spacing w:line="276" w:lineRule="auto"/>
        <w:ind w:hanging="720"/>
        <w:rPr>
          <w:rFonts w:ascii="Arial" w:hAnsi="Arial" w:cs="Arial"/>
          <w:b/>
          <w:bCs/>
          <w:sz w:val="22"/>
          <w:szCs w:val="22"/>
        </w:rPr>
      </w:pPr>
      <w:r w:rsidRPr="00D03D1F">
        <w:rPr>
          <w:rFonts w:ascii="Arial" w:hAnsi="Arial" w:cs="Arial"/>
          <w:b/>
          <w:bCs/>
          <w:sz w:val="22"/>
          <w:szCs w:val="22"/>
        </w:rPr>
        <w:t xml:space="preserve">Sachanalyse </w:t>
      </w:r>
    </w:p>
    <w:p w14:paraId="7C28B875" w14:textId="77777777" w:rsidR="003E7F15" w:rsidRPr="00D03D1F" w:rsidRDefault="003E7F15" w:rsidP="003E7F15">
      <w:pPr>
        <w:pStyle w:val="Listenabsatz"/>
        <w:spacing w:line="276" w:lineRule="auto"/>
        <w:ind w:hanging="720"/>
        <w:rPr>
          <w:rFonts w:ascii="Arial" w:hAnsi="Arial" w:cs="Arial"/>
          <w:b/>
          <w:bCs/>
          <w:sz w:val="22"/>
          <w:szCs w:val="22"/>
        </w:rPr>
      </w:pPr>
    </w:p>
    <w:p w14:paraId="413950E6"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Darstellung und Untersuchung der Sach- und Fachinhalte hinsichtlich der für die Stunde relevanten Aspekte bezogen auf den didaktischen Schwerpunkt</w:t>
      </w:r>
    </w:p>
    <w:p w14:paraId="4EE14CB7" w14:textId="77777777" w:rsidR="003E7F15" w:rsidRPr="00D03D1F" w:rsidRDefault="003E7F15" w:rsidP="003E7F15">
      <w:pPr>
        <w:spacing w:line="276" w:lineRule="auto"/>
        <w:ind w:left="720"/>
        <w:rPr>
          <w:rFonts w:ascii="Arial" w:hAnsi="Arial" w:cs="Arial"/>
          <w:sz w:val="22"/>
          <w:szCs w:val="22"/>
        </w:rPr>
      </w:pPr>
    </w:p>
    <w:p w14:paraId="3448D50F" w14:textId="77777777" w:rsidR="00F66A94" w:rsidRPr="00D03D1F" w:rsidRDefault="00F66A94" w:rsidP="003E7F15">
      <w:pPr>
        <w:spacing w:line="276" w:lineRule="auto"/>
        <w:rPr>
          <w:rFonts w:ascii="Arial" w:hAnsi="Arial" w:cs="Arial"/>
          <w:sz w:val="22"/>
          <w:szCs w:val="22"/>
        </w:rPr>
      </w:pPr>
    </w:p>
    <w:p w14:paraId="69226C59" w14:textId="77777777" w:rsidR="00F66A94" w:rsidRPr="00D03D1F" w:rsidRDefault="00F66A94" w:rsidP="003E7F15">
      <w:pPr>
        <w:pStyle w:val="Listenabsatz"/>
        <w:spacing w:line="276" w:lineRule="auto"/>
        <w:ind w:hanging="720"/>
        <w:rPr>
          <w:rFonts w:ascii="Arial" w:hAnsi="Arial" w:cs="Arial"/>
          <w:b/>
          <w:bCs/>
          <w:sz w:val="22"/>
          <w:szCs w:val="22"/>
        </w:rPr>
      </w:pPr>
      <w:r w:rsidRPr="00D03D1F">
        <w:rPr>
          <w:rFonts w:ascii="Arial" w:hAnsi="Arial" w:cs="Arial"/>
          <w:b/>
          <w:bCs/>
          <w:sz w:val="22"/>
          <w:szCs w:val="22"/>
        </w:rPr>
        <w:t>Begründung der didaktischen Entscheidungen (Kern der Unterrichtsvorbereitung!)</w:t>
      </w:r>
    </w:p>
    <w:p w14:paraId="68A3929B" w14:textId="77777777" w:rsidR="00752B79" w:rsidRPr="00D03D1F" w:rsidRDefault="00752B79" w:rsidP="003E7F15">
      <w:pPr>
        <w:pStyle w:val="Listenabsatz"/>
        <w:spacing w:line="276" w:lineRule="auto"/>
        <w:ind w:hanging="720"/>
        <w:rPr>
          <w:rFonts w:ascii="Arial" w:hAnsi="Arial" w:cs="Arial"/>
          <w:b/>
          <w:bCs/>
          <w:sz w:val="22"/>
          <w:szCs w:val="22"/>
        </w:rPr>
      </w:pPr>
    </w:p>
    <w:p w14:paraId="663C434F"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fokussierter Bezug zum Kerncurriculum (Bildungsstandards und Inhaltsfelder), zu Richtlinien und ggf. weiteren Konkretisierungen (z.B. Schulcurriculum)</w:t>
      </w:r>
    </w:p>
    <w:p w14:paraId="30EF2955"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Begründung der Auswahl des Unterrichtsgegenstandes (z.B. Gegenwarts- und Zukunftsbedeutung) und des didak</w:t>
      </w:r>
      <w:r w:rsidR="00722A21" w:rsidRPr="00D03D1F">
        <w:rPr>
          <w:rFonts w:ascii="Arial" w:hAnsi="Arial" w:cs="Arial"/>
          <w:sz w:val="22"/>
          <w:szCs w:val="22"/>
        </w:rPr>
        <w:t>tischen Schwerpunktes der Stunde</w:t>
      </w:r>
    </w:p>
    <w:p w14:paraId="6211707A"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lastRenderedPageBreak/>
        <w:t>Auswahl der konkreten Unterrichtsinhalte und Anforderungen aufgrund der Ergebnisse der Bedingungs- und Sachanalyse und unter Berücksichtigung aktueller fachdidaktischer Literatur</w:t>
      </w:r>
    </w:p>
    <w:p w14:paraId="5214E6EA"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ggf. exemplarische Bedeutung des ausgewählten Unterrichtsgegenstandes</w:t>
      </w:r>
    </w:p>
    <w:p w14:paraId="06EB7CBF"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ggf. Begründung der Auswahl der Aufgabenstellung mit Blick auf die Lernchancen für die Schülerinnen und Schüler</w:t>
      </w:r>
    </w:p>
    <w:p w14:paraId="131D67C8" w14:textId="36E22146"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Begründung des Einsatzes von Differenzierungs- und Individualisierungsmaßnahmen mit Bezug zur Lerngruppe und der Arbeit im Team</w:t>
      </w:r>
    </w:p>
    <w:p w14:paraId="6A232691" w14:textId="77777777" w:rsidR="003E7F15" w:rsidRPr="00D03D1F" w:rsidRDefault="003E7F15" w:rsidP="003E7F15">
      <w:pPr>
        <w:spacing w:line="276" w:lineRule="auto"/>
        <w:ind w:left="720"/>
        <w:rPr>
          <w:rFonts w:ascii="Arial" w:hAnsi="Arial" w:cs="Arial"/>
          <w:sz w:val="22"/>
          <w:szCs w:val="22"/>
        </w:rPr>
      </w:pPr>
    </w:p>
    <w:p w14:paraId="618B6A61" w14:textId="77777777" w:rsidR="003E7F15" w:rsidRPr="00D03D1F" w:rsidRDefault="003E7F15" w:rsidP="003E7F15">
      <w:pPr>
        <w:spacing w:line="276" w:lineRule="auto"/>
        <w:ind w:left="720"/>
        <w:rPr>
          <w:rFonts w:ascii="Arial" w:hAnsi="Arial" w:cs="Arial"/>
          <w:sz w:val="22"/>
          <w:szCs w:val="22"/>
        </w:rPr>
      </w:pPr>
    </w:p>
    <w:p w14:paraId="3C7D060C" w14:textId="77777777" w:rsidR="00F66A94" w:rsidRPr="00D03D1F" w:rsidRDefault="00F66A94" w:rsidP="003E7F15">
      <w:pPr>
        <w:pStyle w:val="Listenabsatz"/>
        <w:spacing w:line="276" w:lineRule="auto"/>
        <w:ind w:hanging="720"/>
        <w:rPr>
          <w:rFonts w:ascii="Arial" w:hAnsi="Arial" w:cs="Arial"/>
          <w:b/>
          <w:bCs/>
          <w:sz w:val="22"/>
          <w:szCs w:val="22"/>
        </w:rPr>
      </w:pPr>
      <w:r w:rsidRPr="00D03D1F">
        <w:rPr>
          <w:rFonts w:ascii="Arial" w:hAnsi="Arial" w:cs="Arial"/>
          <w:b/>
          <w:bCs/>
          <w:sz w:val="22"/>
          <w:szCs w:val="22"/>
        </w:rPr>
        <w:t>Stundenziele</w:t>
      </w:r>
    </w:p>
    <w:p w14:paraId="235DC909" w14:textId="77777777" w:rsidR="00F66A94" w:rsidRPr="00D03D1F" w:rsidRDefault="00F66A94" w:rsidP="003E7F15">
      <w:pPr>
        <w:spacing w:line="276" w:lineRule="auto"/>
        <w:rPr>
          <w:rFonts w:ascii="Arial" w:hAnsi="Arial" w:cs="Arial"/>
          <w:b/>
          <w:bCs/>
          <w:sz w:val="22"/>
          <w:szCs w:val="22"/>
        </w:rPr>
      </w:pPr>
    </w:p>
    <w:p w14:paraId="5FF62D78"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 xml:space="preserve">konkrete Formulierung eines zentralen Stundenziels </w:t>
      </w:r>
      <w:r w:rsidR="00F22CB9" w:rsidRPr="00D03D1F">
        <w:rPr>
          <w:rFonts w:ascii="Arial" w:hAnsi="Arial" w:cs="Arial"/>
          <w:sz w:val="22"/>
          <w:szCs w:val="22"/>
        </w:rPr>
        <w:t>gemäß der Leitfrage: „Was können</w:t>
      </w:r>
      <w:r w:rsidRPr="00D03D1F">
        <w:rPr>
          <w:rFonts w:ascii="Arial" w:hAnsi="Arial" w:cs="Arial"/>
          <w:sz w:val="22"/>
          <w:szCs w:val="22"/>
        </w:rPr>
        <w:t xml:space="preserve"> die Schülerinnen und Schüler am Ende der Stunde </w:t>
      </w:r>
      <w:r w:rsidR="00F22CB9" w:rsidRPr="00D03D1F">
        <w:rPr>
          <w:rFonts w:ascii="Arial" w:hAnsi="Arial" w:cs="Arial"/>
          <w:sz w:val="22"/>
          <w:szCs w:val="22"/>
        </w:rPr>
        <w:t xml:space="preserve">besser </w:t>
      </w:r>
      <w:r w:rsidRPr="00D03D1F">
        <w:rPr>
          <w:rFonts w:ascii="Arial" w:hAnsi="Arial" w:cs="Arial"/>
          <w:sz w:val="22"/>
          <w:szCs w:val="22"/>
        </w:rPr>
        <w:t>als zu Anfang?“</w:t>
      </w:r>
    </w:p>
    <w:p w14:paraId="023B2E36" w14:textId="77777777" w:rsidR="00F66A94" w:rsidRPr="00D03D1F" w:rsidRDefault="00F22CB9" w:rsidP="003E7F15">
      <w:pPr>
        <w:numPr>
          <w:ilvl w:val="0"/>
          <w:numId w:val="15"/>
        </w:numPr>
        <w:spacing w:line="276" w:lineRule="auto"/>
        <w:rPr>
          <w:rFonts w:ascii="Arial" w:hAnsi="Arial" w:cs="Arial"/>
          <w:sz w:val="22"/>
          <w:szCs w:val="22"/>
        </w:rPr>
      </w:pPr>
      <w:r w:rsidRPr="00D03D1F">
        <w:rPr>
          <w:rFonts w:ascii="Arial" w:hAnsi="Arial" w:cs="Arial"/>
          <w:sz w:val="22"/>
          <w:szCs w:val="22"/>
        </w:rPr>
        <w:t>u</w:t>
      </w:r>
      <w:r w:rsidR="00F66A94" w:rsidRPr="00D03D1F">
        <w:rPr>
          <w:rFonts w:ascii="Arial" w:hAnsi="Arial" w:cs="Arial"/>
          <w:sz w:val="22"/>
          <w:szCs w:val="22"/>
        </w:rPr>
        <w:t>nter dem Gesichtspunkt der Heterogenität können differenzierte Ziele formuliert</w:t>
      </w:r>
      <w:r w:rsidRPr="00D03D1F">
        <w:rPr>
          <w:rFonts w:ascii="Arial" w:hAnsi="Arial" w:cs="Arial"/>
          <w:sz w:val="22"/>
          <w:szCs w:val="22"/>
        </w:rPr>
        <w:t xml:space="preserve"> werden</w:t>
      </w:r>
    </w:p>
    <w:p w14:paraId="33688A63"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Prozessziele oder Teilziele können formuliert werden, wenn sie konkret i</w:t>
      </w:r>
      <w:r w:rsidR="00F22CB9" w:rsidRPr="00D03D1F">
        <w:rPr>
          <w:rFonts w:ascii="Arial" w:hAnsi="Arial" w:cs="Arial"/>
          <w:sz w:val="22"/>
          <w:szCs w:val="22"/>
        </w:rPr>
        <w:t>n der Stunde unterstützt werden</w:t>
      </w:r>
    </w:p>
    <w:p w14:paraId="4C91B75B" w14:textId="77777777" w:rsidR="00F66A94" w:rsidRPr="00D03D1F" w:rsidRDefault="00F66A94" w:rsidP="003E7F15">
      <w:pPr>
        <w:spacing w:line="276" w:lineRule="auto"/>
        <w:rPr>
          <w:rFonts w:ascii="Arial" w:hAnsi="Arial" w:cs="Arial"/>
          <w:sz w:val="22"/>
          <w:szCs w:val="22"/>
        </w:rPr>
      </w:pPr>
    </w:p>
    <w:p w14:paraId="0D34022B" w14:textId="77777777" w:rsidR="00F66A94" w:rsidRPr="00D03D1F" w:rsidRDefault="00752B79" w:rsidP="003E7F15">
      <w:pPr>
        <w:pStyle w:val="Listenabsatz"/>
        <w:spacing w:line="276" w:lineRule="auto"/>
        <w:ind w:left="1440" w:hanging="447"/>
        <w:rPr>
          <w:rFonts w:ascii="Arial" w:hAnsi="Arial" w:cs="Arial"/>
          <w:sz w:val="22"/>
          <w:szCs w:val="22"/>
          <w:u w:val="single"/>
        </w:rPr>
      </w:pPr>
      <w:r w:rsidRPr="00D03D1F">
        <w:rPr>
          <w:rFonts w:ascii="Arial" w:hAnsi="Arial" w:cs="Arial"/>
          <w:sz w:val="22"/>
          <w:szCs w:val="22"/>
          <w:u w:val="single"/>
        </w:rPr>
        <w:t xml:space="preserve">Erläuterung zu </w:t>
      </w:r>
      <w:r w:rsidR="00F66A94" w:rsidRPr="00D03D1F">
        <w:rPr>
          <w:rFonts w:ascii="Arial" w:hAnsi="Arial" w:cs="Arial"/>
          <w:sz w:val="22"/>
          <w:szCs w:val="22"/>
          <w:u w:val="single"/>
        </w:rPr>
        <w:t>Kompetenzen:</w:t>
      </w:r>
    </w:p>
    <w:p w14:paraId="1F43D283" w14:textId="77777777" w:rsidR="00F66A94" w:rsidRPr="00D03D1F" w:rsidRDefault="00F66A94" w:rsidP="003E7F15">
      <w:pPr>
        <w:numPr>
          <w:ilvl w:val="1"/>
          <w:numId w:val="15"/>
        </w:numPr>
        <w:spacing w:line="276" w:lineRule="auto"/>
        <w:rPr>
          <w:rFonts w:ascii="Arial" w:hAnsi="Arial" w:cs="Arial"/>
          <w:b/>
          <w:bCs/>
          <w:sz w:val="22"/>
          <w:szCs w:val="22"/>
        </w:rPr>
      </w:pPr>
      <w:r w:rsidRPr="00D03D1F">
        <w:rPr>
          <w:rFonts w:ascii="Arial" w:hAnsi="Arial" w:cs="Arial"/>
          <w:sz w:val="22"/>
          <w:szCs w:val="22"/>
        </w:rPr>
        <w:t>Auch ein kompetenzorientierter Unterricht im Sinne der Bildungsstandards benötigt klare Ziele. Kompetenzen lassen sich nur in einem längerfristigen Lernprozess erwerben.</w:t>
      </w:r>
    </w:p>
    <w:p w14:paraId="07EFA97C" w14:textId="77777777" w:rsidR="00F66A94" w:rsidRPr="00D03D1F" w:rsidRDefault="00F66A94" w:rsidP="003E7F15">
      <w:pPr>
        <w:numPr>
          <w:ilvl w:val="1"/>
          <w:numId w:val="15"/>
        </w:numPr>
        <w:spacing w:line="276" w:lineRule="auto"/>
        <w:rPr>
          <w:rFonts w:ascii="Arial" w:hAnsi="Arial" w:cs="Arial"/>
          <w:sz w:val="22"/>
          <w:szCs w:val="22"/>
        </w:rPr>
      </w:pPr>
      <w:r w:rsidRPr="00D03D1F">
        <w:rPr>
          <w:rFonts w:ascii="Arial" w:hAnsi="Arial" w:cs="Arial"/>
          <w:sz w:val="22"/>
          <w:szCs w:val="22"/>
        </w:rPr>
        <w:t xml:space="preserve">Der Seminarrat empfiehlt daher für </w:t>
      </w:r>
      <w:r w:rsidRPr="00D03D1F">
        <w:rPr>
          <w:rFonts w:ascii="Arial" w:hAnsi="Arial" w:cs="Arial"/>
          <w:sz w:val="22"/>
          <w:szCs w:val="22"/>
          <w:u w:val="single"/>
        </w:rPr>
        <w:t>einzelne</w:t>
      </w:r>
      <w:r w:rsidRPr="00D03D1F">
        <w:rPr>
          <w:rFonts w:ascii="Arial" w:hAnsi="Arial" w:cs="Arial"/>
          <w:sz w:val="22"/>
          <w:szCs w:val="22"/>
        </w:rPr>
        <w:t xml:space="preserve"> Unterrichtsstunden keine Kompetenzen, sondern Ziele zu formulieren. Ein Bezug zur angestrebten Kompetenzentwicklung bzw. zu einem Standard sollte aber hergestellt werden.</w:t>
      </w:r>
    </w:p>
    <w:p w14:paraId="1045AEE0" w14:textId="77777777" w:rsidR="00752B79" w:rsidRPr="00D03D1F" w:rsidRDefault="00752B79" w:rsidP="003E7F15">
      <w:pPr>
        <w:spacing w:line="276" w:lineRule="auto"/>
        <w:ind w:left="1440"/>
        <w:rPr>
          <w:rFonts w:ascii="Arial" w:hAnsi="Arial" w:cs="Arial"/>
          <w:sz w:val="22"/>
          <w:szCs w:val="22"/>
        </w:rPr>
      </w:pPr>
    </w:p>
    <w:p w14:paraId="5C527D06" w14:textId="77777777" w:rsidR="00F66A94" w:rsidRPr="00D03D1F" w:rsidRDefault="00F66A94" w:rsidP="003E7F15">
      <w:pPr>
        <w:spacing w:line="276" w:lineRule="auto"/>
        <w:rPr>
          <w:rFonts w:ascii="Arial" w:hAnsi="Arial" w:cs="Arial"/>
          <w:b/>
          <w:bCs/>
          <w:sz w:val="22"/>
          <w:szCs w:val="22"/>
        </w:rPr>
      </w:pPr>
    </w:p>
    <w:p w14:paraId="63932B1D" w14:textId="77777777" w:rsidR="00F66A94" w:rsidRPr="00D03D1F" w:rsidRDefault="00F66A94" w:rsidP="003E7F15">
      <w:pPr>
        <w:pStyle w:val="Listenabsatz"/>
        <w:spacing w:line="276" w:lineRule="auto"/>
        <w:ind w:hanging="720"/>
        <w:rPr>
          <w:rFonts w:ascii="Arial" w:hAnsi="Arial" w:cs="Arial"/>
          <w:b/>
          <w:bCs/>
          <w:sz w:val="22"/>
          <w:szCs w:val="22"/>
        </w:rPr>
      </w:pPr>
      <w:r w:rsidRPr="00D03D1F">
        <w:rPr>
          <w:rFonts w:ascii="Arial" w:hAnsi="Arial" w:cs="Arial"/>
          <w:b/>
          <w:bCs/>
          <w:sz w:val="22"/>
          <w:szCs w:val="22"/>
        </w:rPr>
        <w:t>Begründung relevanter unterrichtsmethodischer Entscheidungen (</w:t>
      </w:r>
      <w:r w:rsidR="00FD5DFF" w:rsidRPr="00D03D1F">
        <w:rPr>
          <w:rFonts w:ascii="Arial" w:hAnsi="Arial" w:cs="Arial"/>
          <w:b/>
          <w:bCs/>
          <w:sz w:val="22"/>
          <w:szCs w:val="22"/>
        </w:rPr>
        <w:t>ggf. mit</w:t>
      </w:r>
      <w:r w:rsidRPr="00D03D1F">
        <w:rPr>
          <w:rFonts w:ascii="Arial" w:hAnsi="Arial" w:cs="Arial"/>
          <w:b/>
          <w:bCs/>
          <w:sz w:val="22"/>
          <w:szCs w:val="22"/>
        </w:rPr>
        <w:t xml:space="preserve"> Spiegelstrichen)</w:t>
      </w:r>
    </w:p>
    <w:p w14:paraId="1FE9F2DF" w14:textId="77777777" w:rsidR="00752B79" w:rsidRPr="00D03D1F" w:rsidRDefault="00752B79" w:rsidP="003E7F15">
      <w:pPr>
        <w:pStyle w:val="Listenabsatz"/>
        <w:spacing w:line="276" w:lineRule="auto"/>
        <w:ind w:hanging="720"/>
        <w:rPr>
          <w:rFonts w:ascii="Arial" w:hAnsi="Arial" w:cs="Arial"/>
          <w:b/>
          <w:bCs/>
          <w:sz w:val="22"/>
          <w:szCs w:val="22"/>
        </w:rPr>
      </w:pPr>
    </w:p>
    <w:p w14:paraId="6D1707BC" w14:textId="77777777" w:rsidR="00F66A94" w:rsidRPr="00D03D1F" w:rsidRDefault="00752B79" w:rsidP="003E7F15">
      <w:pPr>
        <w:numPr>
          <w:ilvl w:val="0"/>
          <w:numId w:val="15"/>
        </w:numPr>
        <w:spacing w:line="276" w:lineRule="auto"/>
        <w:rPr>
          <w:rFonts w:ascii="Arial" w:hAnsi="Arial" w:cs="Arial"/>
          <w:sz w:val="22"/>
          <w:szCs w:val="22"/>
        </w:rPr>
      </w:pPr>
      <w:r w:rsidRPr="00D03D1F">
        <w:rPr>
          <w:rFonts w:ascii="Arial" w:hAnsi="Arial" w:cs="Arial"/>
          <w:sz w:val="22"/>
          <w:szCs w:val="22"/>
        </w:rPr>
        <w:t>schüler- und zielorientierte Begründung ausgewählter</w:t>
      </w:r>
      <w:r w:rsidR="00F66A94" w:rsidRPr="00D03D1F">
        <w:rPr>
          <w:rFonts w:ascii="Arial" w:hAnsi="Arial" w:cs="Arial"/>
          <w:sz w:val="22"/>
          <w:szCs w:val="22"/>
        </w:rPr>
        <w:t xml:space="preserve"> zentraler methodischer Entscheidungen (Interaktionsformen, Digitalisierung, Medien, Materialien) </w:t>
      </w:r>
    </w:p>
    <w:p w14:paraId="2790B661" w14:textId="77777777" w:rsidR="00752B79" w:rsidRPr="00D03D1F" w:rsidRDefault="00752B79" w:rsidP="003E7F15">
      <w:pPr>
        <w:spacing w:line="276" w:lineRule="auto"/>
        <w:ind w:left="720"/>
        <w:rPr>
          <w:rFonts w:ascii="Arial" w:hAnsi="Arial" w:cs="Arial"/>
          <w:sz w:val="22"/>
          <w:szCs w:val="22"/>
        </w:rPr>
      </w:pPr>
    </w:p>
    <w:p w14:paraId="75B15D1C" w14:textId="77777777" w:rsidR="00F66A94" w:rsidRPr="00D03D1F" w:rsidRDefault="00F66A94" w:rsidP="003E7F15">
      <w:pPr>
        <w:spacing w:line="276" w:lineRule="auto"/>
        <w:rPr>
          <w:rFonts w:ascii="Arial" w:hAnsi="Arial" w:cs="Arial"/>
          <w:sz w:val="22"/>
          <w:szCs w:val="22"/>
        </w:rPr>
      </w:pPr>
    </w:p>
    <w:p w14:paraId="304DEC04" w14:textId="77777777" w:rsidR="00F66A94" w:rsidRPr="00D03D1F" w:rsidRDefault="00F66A94" w:rsidP="003E7F15">
      <w:pPr>
        <w:pStyle w:val="Listenabsatz"/>
        <w:spacing w:line="276" w:lineRule="auto"/>
        <w:ind w:hanging="720"/>
        <w:rPr>
          <w:rFonts w:ascii="Arial" w:hAnsi="Arial" w:cs="Arial"/>
          <w:b/>
          <w:bCs/>
          <w:sz w:val="22"/>
          <w:szCs w:val="22"/>
        </w:rPr>
      </w:pPr>
      <w:r w:rsidRPr="00D03D1F">
        <w:rPr>
          <w:rFonts w:ascii="Arial" w:hAnsi="Arial" w:cs="Arial"/>
          <w:b/>
          <w:bCs/>
          <w:sz w:val="22"/>
          <w:szCs w:val="22"/>
        </w:rPr>
        <w:t>Verlaufsplan</w:t>
      </w:r>
    </w:p>
    <w:p w14:paraId="38641E36" w14:textId="77777777" w:rsidR="003E7F15" w:rsidRPr="00D03D1F" w:rsidRDefault="003E7F15" w:rsidP="003E7F15">
      <w:pPr>
        <w:pStyle w:val="Listenabsatz"/>
        <w:spacing w:line="276" w:lineRule="auto"/>
        <w:ind w:hanging="720"/>
        <w:rPr>
          <w:rFonts w:ascii="Arial" w:hAnsi="Arial" w:cs="Arial"/>
          <w:b/>
          <w:bCs/>
          <w:sz w:val="22"/>
          <w:szCs w:val="22"/>
        </w:rPr>
      </w:pPr>
    </w:p>
    <w:p w14:paraId="73E7BF67"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rPr>
        <w:t>tabellarische Form mit Kategorien, wie z.B. Zeit, Lehr-Lern</w:t>
      </w:r>
      <w:r w:rsidR="00760E67" w:rsidRPr="00D03D1F">
        <w:rPr>
          <w:rFonts w:ascii="Arial" w:hAnsi="Arial" w:cs="Arial"/>
          <w:sz w:val="22"/>
          <w:szCs w:val="22"/>
        </w:rPr>
        <w:t>-A</w:t>
      </w:r>
      <w:r w:rsidRPr="00D03D1F">
        <w:rPr>
          <w:rFonts w:ascii="Arial" w:hAnsi="Arial" w:cs="Arial"/>
          <w:sz w:val="22"/>
          <w:szCs w:val="22"/>
        </w:rPr>
        <w:t>ktivitäten, Arbeits- und Sozialformen, Medien usw.</w:t>
      </w:r>
    </w:p>
    <w:p w14:paraId="1CA6BEB1" w14:textId="77777777" w:rsidR="00F66A94" w:rsidRPr="00D03D1F" w:rsidRDefault="00F66A94" w:rsidP="003E7F15">
      <w:pPr>
        <w:spacing w:line="276" w:lineRule="auto"/>
        <w:rPr>
          <w:rFonts w:ascii="Arial" w:hAnsi="Arial" w:cs="Arial"/>
          <w:sz w:val="22"/>
          <w:szCs w:val="22"/>
        </w:rPr>
      </w:pPr>
    </w:p>
    <w:p w14:paraId="43EE51E9" w14:textId="77777777" w:rsidR="00F66A94" w:rsidRPr="00D03D1F" w:rsidRDefault="00F66A94" w:rsidP="003E7F15">
      <w:pPr>
        <w:spacing w:line="276" w:lineRule="auto"/>
        <w:rPr>
          <w:rFonts w:ascii="Arial" w:hAnsi="Arial" w:cs="Arial"/>
          <w:sz w:val="22"/>
          <w:szCs w:val="22"/>
        </w:rPr>
      </w:pPr>
    </w:p>
    <w:p w14:paraId="28C927AB" w14:textId="77777777" w:rsidR="00F66A94" w:rsidRPr="00D03D1F" w:rsidRDefault="00F66A94" w:rsidP="003E7F15">
      <w:pPr>
        <w:pStyle w:val="Listenabsatz"/>
        <w:spacing w:line="276" w:lineRule="auto"/>
        <w:ind w:hanging="720"/>
        <w:rPr>
          <w:rFonts w:ascii="Arial" w:hAnsi="Arial" w:cs="Arial"/>
          <w:b/>
          <w:bCs/>
          <w:sz w:val="22"/>
          <w:szCs w:val="22"/>
        </w:rPr>
      </w:pPr>
      <w:r w:rsidRPr="00D03D1F">
        <w:rPr>
          <w:rFonts w:ascii="Arial" w:hAnsi="Arial" w:cs="Arial"/>
          <w:b/>
          <w:bCs/>
          <w:sz w:val="22"/>
          <w:szCs w:val="22"/>
        </w:rPr>
        <w:t>Literatur und Quellenverzeichnis</w:t>
      </w:r>
    </w:p>
    <w:p w14:paraId="4803A4A9" w14:textId="77777777" w:rsidR="003E7F15" w:rsidRPr="00D03D1F" w:rsidRDefault="003E7F15" w:rsidP="003E7F15">
      <w:pPr>
        <w:pStyle w:val="Listenabsatz"/>
        <w:spacing w:line="276" w:lineRule="auto"/>
        <w:ind w:hanging="720"/>
        <w:rPr>
          <w:rFonts w:ascii="Arial" w:hAnsi="Arial" w:cs="Arial"/>
          <w:b/>
          <w:bCs/>
          <w:sz w:val="22"/>
          <w:szCs w:val="22"/>
        </w:rPr>
      </w:pPr>
    </w:p>
    <w:p w14:paraId="4ED0C38E" w14:textId="77777777" w:rsidR="00F66A94" w:rsidRPr="00D03D1F" w:rsidRDefault="00F66A94" w:rsidP="003E7F15">
      <w:pPr>
        <w:numPr>
          <w:ilvl w:val="0"/>
          <w:numId w:val="15"/>
        </w:numPr>
        <w:spacing w:line="276" w:lineRule="auto"/>
        <w:rPr>
          <w:rFonts w:ascii="Arial" w:hAnsi="Arial" w:cs="Arial"/>
          <w:sz w:val="22"/>
          <w:szCs w:val="22"/>
        </w:rPr>
      </w:pPr>
      <w:r w:rsidRPr="00D03D1F">
        <w:rPr>
          <w:rFonts w:ascii="Arial" w:hAnsi="Arial" w:cs="Arial"/>
          <w:sz w:val="22"/>
          <w:szCs w:val="22"/>
          <w:u w:val="single"/>
        </w:rPr>
        <w:t>alle</w:t>
      </w:r>
      <w:r w:rsidRPr="00D03D1F">
        <w:rPr>
          <w:rFonts w:ascii="Arial" w:hAnsi="Arial" w:cs="Arial"/>
          <w:sz w:val="22"/>
          <w:szCs w:val="22"/>
        </w:rPr>
        <w:t xml:space="preserve"> Quellen</w:t>
      </w:r>
      <w:r w:rsidR="00752B79" w:rsidRPr="00D03D1F">
        <w:rPr>
          <w:rFonts w:ascii="Arial" w:hAnsi="Arial" w:cs="Arial"/>
          <w:sz w:val="22"/>
          <w:szCs w:val="22"/>
        </w:rPr>
        <w:t>, die</w:t>
      </w:r>
      <w:r w:rsidRPr="00D03D1F">
        <w:rPr>
          <w:rFonts w:ascii="Arial" w:hAnsi="Arial" w:cs="Arial"/>
          <w:sz w:val="22"/>
          <w:szCs w:val="22"/>
        </w:rPr>
        <w:t xml:space="preserve"> im Rahmen </w:t>
      </w:r>
      <w:r w:rsidR="00752B79" w:rsidRPr="00D03D1F">
        <w:rPr>
          <w:rFonts w:ascii="Arial" w:hAnsi="Arial" w:cs="Arial"/>
          <w:sz w:val="22"/>
          <w:szCs w:val="22"/>
        </w:rPr>
        <w:t>der Vorbereitung verwendet werden (</w:t>
      </w:r>
      <w:r w:rsidRPr="00D03D1F">
        <w:rPr>
          <w:rFonts w:ascii="Arial" w:hAnsi="Arial" w:cs="Arial"/>
          <w:sz w:val="22"/>
          <w:szCs w:val="22"/>
        </w:rPr>
        <w:t>auch Bücher, Zeitschriften, Werke Dritter und Inte</w:t>
      </w:r>
      <w:r w:rsidR="00752B79" w:rsidRPr="00D03D1F">
        <w:rPr>
          <w:rFonts w:ascii="Arial" w:hAnsi="Arial" w:cs="Arial"/>
          <w:sz w:val="22"/>
          <w:szCs w:val="22"/>
        </w:rPr>
        <w:t>rnetquellen) und/oder aus denen Unterrichtsideen entnommen sind, aufführen</w:t>
      </w:r>
    </w:p>
    <w:p w14:paraId="39EB0876" w14:textId="77777777" w:rsidR="00F66A94" w:rsidRPr="00D03D1F" w:rsidRDefault="00752B79" w:rsidP="003E7F15">
      <w:pPr>
        <w:numPr>
          <w:ilvl w:val="0"/>
          <w:numId w:val="15"/>
        </w:numPr>
        <w:spacing w:line="276" w:lineRule="auto"/>
        <w:rPr>
          <w:rFonts w:ascii="Arial" w:hAnsi="Arial" w:cs="Arial"/>
          <w:sz w:val="22"/>
          <w:szCs w:val="22"/>
        </w:rPr>
      </w:pPr>
      <w:r w:rsidRPr="00D03D1F">
        <w:rPr>
          <w:rFonts w:ascii="Arial" w:hAnsi="Arial" w:cs="Arial"/>
          <w:sz w:val="22"/>
          <w:szCs w:val="22"/>
        </w:rPr>
        <w:t>Zitierw</w:t>
      </w:r>
      <w:r w:rsidR="00F66A94" w:rsidRPr="00D03D1F">
        <w:rPr>
          <w:rFonts w:ascii="Arial" w:hAnsi="Arial" w:cs="Arial"/>
          <w:sz w:val="22"/>
          <w:szCs w:val="22"/>
        </w:rPr>
        <w:t>eise g</w:t>
      </w:r>
      <w:r w:rsidRPr="00D03D1F">
        <w:rPr>
          <w:rFonts w:ascii="Arial" w:hAnsi="Arial" w:cs="Arial"/>
          <w:sz w:val="22"/>
          <w:szCs w:val="22"/>
        </w:rPr>
        <w:t>emäß der gültigen Dudenregelung</w:t>
      </w:r>
    </w:p>
    <w:sectPr w:rsidR="00F66A94" w:rsidRPr="00D03D1F" w:rsidSect="00472348">
      <w:headerReference w:type="default" r:id="rId7"/>
      <w:footerReference w:type="default" r:id="rId8"/>
      <w:pgSz w:w="11906" w:h="16838"/>
      <w:pgMar w:top="1079" w:right="1417" w:bottom="1134"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B2358" w14:textId="77777777" w:rsidR="00F712B8" w:rsidRDefault="00F712B8" w:rsidP="00752B79">
      <w:r>
        <w:separator/>
      </w:r>
    </w:p>
  </w:endnote>
  <w:endnote w:type="continuationSeparator" w:id="0">
    <w:p w14:paraId="47B9E283" w14:textId="77777777" w:rsidR="00F712B8" w:rsidRDefault="00F712B8" w:rsidP="0075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31E4" w14:textId="77777777" w:rsidR="00714F84" w:rsidRDefault="009B3120">
    <w:pPr>
      <w:pStyle w:val="Fuzeile"/>
      <w:ind w:right="360"/>
    </w:pPr>
    <w:r>
      <w:rPr>
        <w:noProof/>
        <w:lang w:eastAsia="de-DE"/>
      </w:rPr>
      <mc:AlternateContent>
        <mc:Choice Requires="wps">
          <w:drawing>
            <wp:anchor distT="0" distB="0" distL="0" distR="0" simplePos="0" relativeHeight="251659264" behindDoc="0" locked="0" layoutInCell="1" allowOverlap="1" wp14:anchorId="33720CCB" wp14:editId="396186C3">
              <wp:simplePos x="0" y="0"/>
              <wp:positionH relativeFrom="page">
                <wp:posOffset>6583680</wp:posOffset>
              </wp:positionH>
              <wp:positionV relativeFrom="paragraph">
                <wp:posOffset>635</wp:posOffset>
              </wp:positionV>
              <wp:extent cx="75565" cy="173990"/>
              <wp:effectExtent l="1905" t="635" r="8255" b="6350"/>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BB776" w14:textId="77777777" w:rsidR="00714F84" w:rsidRDefault="009B3120">
                          <w:pPr>
                            <w:pStyle w:val="Fuzeile"/>
                          </w:pPr>
                          <w:r>
                            <w:rPr>
                              <w:rStyle w:val="Seitenzahl"/>
                            </w:rPr>
                            <w:fldChar w:fldCharType="begin"/>
                          </w:r>
                          <w:r>
                            <w:rPr>
                              <w:rStyle w:val="Seitenzahl"/>
                            </w:rPr>
                            <w:instrText xml:space="preserve"> PAGE </w:instrText>
                          </w:r>
                          <w:r>
                            <w:rPr>
                              <w:rStyle w:val="Seitenzahl"/>
                            </w:rPr>
                            <w:fldChar w:fldCharType="separate"/>
                          </w:r>
                          <w:r w:rsidR="007B0FDF">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28C00" id="_x0000_t202" coordsize="21600,21600" o:spt="202" path="m,l,21600r21600,l21600,xe">
              <v:stroke joinstyle="miter"/>
              <v:path gradientshapeok="t" o:connecttype="rect"/>
            </v:shapetype>
            <v:shape id="Textfeld 1" o:spid="_x0000_s1026" type="#_x0000_t202" style="position:absolute;margin-left:518.4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wig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" stroked="f">
              <v:fill opacity="0"/>
              <v:textbox inset="0,0,0,0">
                <w:txbxContent>
                  <w:p w:rsidR="00714F84" w:rsidRDefault="009B3120">
                    <w:pPr>
                      <w:pStyle w:val="Fuzeile"/>
                    </w:pPr>
                    <w:r>
                      <w:rPr>
                        <w:rStyle w:val="Seitenzahl"/>
                      </w:rPr>
                      <w:fldChar w:fldCharType="begin"/>
                    </w:r>
                    <w:r>
                      <w:rPr>
                        <w:rStyle w:val="Seitenzahl"/>
                      </w:rPr>
                      <w:instrText xml:space="preserve"> PAGE </w:instrText>
                    </w:r>
                    <w:r>
                      <w:rPr>
                        <w:rStyle w:val="Seitenzahl"/>
                      </w:rPr>
                      <w:fldChar w:fldCharType="separate"/>
                    </w:r>
                    <w:r w:rsidR="007B0FDF">
                      <w:rPr>
                        <w:rStyle w:val="Seitenzahl"/>
                        <w:noProof/>
                      </w:rPr>
                      <w:t>1</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0625" w14:textId="77777777" w:rsidR="00F712B8" w:rsidRDefault="00F712B8" w:rsidP="00752B79">
      <w:r>
        <w:separator/>
      </w:r>
    </w:p>
  </w:footnote>
  <w:footnote w:type="continuationSeparator" w:id="0">
    <w:p w14:paraId="0A2AA9BE" w14:textId="77777777" w:rsidR="00F712B8" w:rsidRDefault="00F712B8" w:rsidP="0075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6DDB" w14:textId="0FA4FD4A" w:rsidR="00714F84" w:rsidRPr="00752B79" w:rsidRDefault="009B3120">
    <w:pPr>
      <w:pStyle w:val="Kopfzeile"/>
      <w:rPr>
        <w:rFonts w:ascii="Arial" w:hAnsi="Arial" w:cs="Arial"/>
        <w:sz w:val="22"/>
        <w:szCs w:val="22"/>
        <w:u w:val="single"/>
      </w:rPr>
    </w:pPr>
    <w:r w:rsidRPr="00752B79">
      <w:rPr>
        <w:rFonts w:ascii="Arial" w:hAnsi="Arial" w:cs="Arial"/>
        <w:sz w:val="22"/>
        <w:szCs w:val="22"/>
        <w:u w:val="single"/>
      </w:rPr>
      <w:t>Studie</w:t>
    </w:r>
    <w:r w:rsidR="005645EE">
      <w:rPr>
        <w:rFonts w:ascii="Arial" w:hAnsi="Arial" w:cs="Arial"/>
        <w:sz w:val="22"/>
        <w:szCs w:val="22"/>
        <w:u w:val="single"/>
      </w:rPr>
      <w:t>nseminar GHRF Gießen</w:t>
    </w:r>
    <w:r w:rsidR="005645EE">
      <w:rPr>
        <w:rFonts w:ascii="Arial" w:hAnsi="Arial" w:cs="Arial"/>
        <w:sz w:val="22"/>
        <w:szCs w:val="22"/>
        <w:u w:val="single"/>
      </w:rPr>
      <w:tab/>
    </w:r>
    <w:r w:rsidR="005645EE">
      <w:rPr>
        <w:rFonts w:ascii="Arial" w:hAnsi="Arial" w:cs="Arial"/>
        <w:sz w:val="22"/>
        <w:szCs w:val="22"/>
        <w:u w:val="single"/>
      </w:rPr>
      <w:tab/>
    </w:r>
    <w:r w:rsidR="00155B58">
      <w:rPr>
        <w:rFonts w:ascii="Arial" w:hAnsi="Arial" w:cs="Arial"/>
        <w:sz w:val="22"/>
        <w:szCs w:val="22"/>
        <w:u w:val="single"/>
      </w:rPr>
      <w:t>07.05.</w:t>
    </w:r>
    <w:r w:rsidR="005645EE">
      <w:rPr>
        <w:rFonts w:ascii="Arial" w:hAnsi="Arial" w:cs="Arial"/>
        <w:sz w:val="22"/>
        <w:szCs w:val="22"/>
        <w:u w:val="single"/>
      </w:rPr>
      <w:t>2020</w:t>
    </w:r>
  </w:p>
  <w:p w14:paraId="5BE23CE7" w14:textId="77777777" w:rsidR="00714F84" w:rsidRDefault="00F71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5"/>
      <w:numFmt w:val="bullet"/>
      <w:lvlText w:val=""/>
      <w:lvlJc w:val="left"/>
      <w:pPr>
        <w:tabs>
          <w:tab w:val="num" w:pos="454"/>
        </w:tabs>
        <w:ind w:left="454" w:hanging="341"/>
      </w:pPr>
      <w:rPr>
        <w:rFonts w:ascii="Wingdings" w:hAnsi="Wingdings"/>
      </w:rPr>
    </w:lvl>
  </w:abstractNum>
  <w:abstractNum w:abstractNumId="1" w15:restartNumberingAfterBreak="0">
    <w:nsid w:val="00000002"/>
    <w:multiLevelType w:val="multilevel"/>
    <w:tmpl w:val="00000002"/>
    <w:name w:val="WW8Num2"/>
    <w:lvl w:ilvl="0">
      <w:start w:val="5"/>
      <w:numFmt w:val="bullet"/>
      <w:lvlText w:val=""/>
      <w:lvlJc w:val="left"/>
      <w:pPr>
        <w:tabs>
          <w:tab w:val="num" w:pos="454"/>
        </w:tabs>
        <w:ind w:left="454" w:hanging="341"/>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singleLevel"/>
    <w:tmpl w:val="00000003"/>
    <w:name w:val="WW8Num3"/>
    <w:lvl w:ilvl="0">
      <w:start w:val="5"/>
      <w:numFmt w:val="bullet"/>
      <w:lvlText w:val=""/>
      <w:lvlJc w:val="left"/>
      <w:pPr>
        <w:tabs>
          <w:tab w:val="num" w:pos="454"/>
        </w:tabs>
        <w:ind w:left="454" w:hanging="341"/>
      </w:pPr>
      <w:rPr>
        <w:rFonts w:ascii="Wingdings" w:hAnsi="Wingdings" w:cs="Wingdings"/>
      </w:rPr>
    </w:lvl>
  </w:abstractNum>
  <w:abstractNum w:abstractNumId="3" w15:restartNumberingAfterBreak="0">
    <w:nsid w:val="00000004"/>
    <w:multiLevelType w:val="singleLevel"/>
    <w:tmpl w:val="00000004"/>
    <w:name w:val="WW8Num4"/>
    <w:lvl w:ilvl="0">
      <w:start w:val="5"/>
      <w:numFmt w:val="bullet"/>
      <w:lvlText w:val=""/>
      <w:lvlJc w:val="left"/>
      <w:pPr>
        <w:tabs>
          <w:tab w:val="num" w:pos="454"/>
        </w:tabs>
        <w:ind w:left="454" w:hanging="341"/>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284"/>
        </w:tabs>
        <w:ind w:left="284" w:hanging="284"/>
      </w:pPr>
      <w:rPr>
        <w:rFonts w:ascii="Times New Roman" w:hAnsi="Times New Roman" w:cs="Times New Roman"/>
      </w:rPr>
    </w:lvl>
  </w:abstractNum>
  <w:abstractNum w:abstractNumId="5" w15:restartNumberingAfterBreak="0">
    <w:nsid w:val="00000006"/>
    <w:multiLevelType w:val="singleLevel"/>
    <w:tmpl w:val="00000006"/>
    <w:name w:val="WW8Num6"/>
    <w:lvl w:ilvl="0">
      <w:start w:val="5"/>
      <w:numFmt w:val="bullet"/>
      <w:lvlText w:val=""/>
      <w:lvlJc w:val="left"/>
      <w:pPr>
        <w:tabs>
          <w:tab w:val="num" w:pos="454"/>
        </w:tabs>
        <w:ind w:left="454" w:hanging="341"/>
      </w:pPr>
      <w:rPr>
        <w:rFonts w:ascii="Wingdings" w:hAnsi="Wingdings" w:cs="Wingdings"/>
      </w:rPr>
    </w:lvl>
  </w:abstractNum>
  <w:abstractNum w:abstractNumId="6" w15:restartNumberingAfterBreak="0">
    <w:nsid w:val="00000007"/>
    <w:multiLevelType w:val="multilevel"/>
    <w:tmpl w:val="00000007"/>
    <w:name w:val="WW8Num7"/>
    <w:lvl w:ilvl="0">
      <w:start w:val="5"/>
      <w:numFmt w:val="bullet"/>
      <w:lvlText w:val=""/>
      <w:lvlJc w:val="left"/>
      <w:pPr>
        <w:tabs>
          <w:tab w:val="num" w:pos="454"/>
        </w:tabs>
        <w:ind w:left="454" w:hanging="341"/>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5"/>
      <w:numFmt w:val="bullet"/>
      <w:lvlText w:val=""/>
      <w:lvlJc w:val="left"/>
      <w:pPr>
        <w:tabs>
          <w:tab w:val="num" w:pos="454"/>
        </w:tabs>
        <w:ind w:left="454" w:hanging="341"/>
      </w:pPr>
      <w:rPr>
        <w:rFonts w:ascii="Wingdings" w:hAnsi="Wingdings" w:cs="Wingdings"/>
      </w:rPr>
    </w:lvl>
    <w:lvl w:ilvl="1">
      <w:start w:val="5"/>
      <w:numFmt w:val="bullet"/>
      <w:lvlText w:val="-"/>
      <w:lvlJc w:val="left"/>
      <w:pPr>
        <w:tabs>
          <w:tab w:val="num" w:pos="454"/>
        </w:tabs>
        <w:ind w:left="454" w:hanging="284"/>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9"/>
    <w:multiLevelType w:val="singleLevel"/>
    <w:tmpl w:val="00000009"/>
    <w:name w:val="WW8Num9"/>
    <w:lvl w:ilvl="0">
      <w:start w:val="5"/>
      <w:numFmt w:val="bullet"/>
      <w:lvlText w:val=""/>
      <w:lvlJc w:val="left"/>
      <w:pPr>
        <w:tabs>
          <w:tab w:val="num" w:pos="625"/>
        </w:tabs>
        <w:ind w:left="625" w:hanging="341"/>
      </w:pPr>
      <w:rPr>
        <w:rFonts w:ascii="Wingdings" w:hAnsi="Wingdings" w:cs="Wingdings"/>
      </w:rPr>
    </w:lvl>
  </w:abstractNum>
  <w:abstractNum w:abstractNumId="9" w15:restartNumberingAfterBreak="0">
    <w:nsid w:val="02AE6C3E"/>
    <w:multiLevelType w:val="hybridMultilevel"/>
    <w:tmpl w:val="89D63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5FE0AA1"/>
    <w:multiLevelType w:val="hybridMultilevel"/>
    <w:tmpl w:val="E5BE31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8678B1"/>
    <w:multiLevelType w:val="hybridMultilevel"/>
    <w:tmpl w:val="D1589B5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7D2A8C"/>
    <w:multiLevelType w:val="hybridMultilevel"/>
    <w:tmpl w:val="D9202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E6245C"/>
    <w:multiLevelType w:val="hybridMultilevel"/>
    <w:tmpl w:val="38D811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6D372C4"/>
    <w:multiLevelType w:val="hybridMultilevel"/>
    <w:tmpl w:val="0E449D1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A94"/>
    <w:rsid w:val="000669D8"/>
    <w:rsid w:val="00155B58"/>
    <w:rsid w:val="0023611A"/>
    <w:rsid w:val="00265150"/>
    <w:rsid w:val="00274A9C"/>
    <w:rsid w:val="003405E7"/>
    <w:rsid w:val="00363E41"/>
    <w:rsid w:val="003E7F15"/>
    <w:rsid w:val="00550ABD"/>
    <w:rsid w:val="005645EE"/>
    <w:rsid w:val="007229F4"/>
    <w:rsid w:val="00722A21"/>
    <w:rsid w:val="00752B79"/>
    <w:rsid w:val="00760E67"/>
    <w:rsid w:val="007B0FDF"/>
    <w:rsid w:val="00857525"/>
    <w:rsid w:val="00900D6C"/>
    <w:rsid w:val="00980B1B"/>
    <w:rsid w:val="009B3120"/>
    <w:rsid w:val="00BC49BC"/>
    <w:rsid w:val="00D03D1F"/>
    <w:rsid w:val="00D13ABD"/>
    <w:rsid w:val="00ED7F41"/>
    <w:rsid w:val="00F22CB9"/>
    <w:rsid w:val="00F66A94"/>
    <w:rsid w:val="00F712B8"/>
    <w:rsid w:val="00FD5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8E42"/>
  <w15:chartTrackingRefBased/>
  <w15:docId w15:val="{CBDCB46E-AE81-4973-B94C-3C441185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6A94"/>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uiPriority w:val="99"/>
    <w:rsid w:val="00F66A94"/>
    <w:rPr>
      <w:rFonts w:ascii="Times New Roman" w:hAnsi="Times New Roman" w:cs="Times New Roman"/>
    </w:rPr>
  </w:style>
  <w:style w:type="paragraph" w:styleId="Fuzeile">
    <w:name w:val="footer"/>
    <w:basedOn w:val="Standard"/>
    <w:link w:val="FuzeileZchn"/>
    <w:uiPriority w:val="99"/>
    <w:rsid w:val="00F66A94"/>
    <w:pPr>
      <w:tabs>
        <w:tab w:val="center" w:pos="4536"/>
        <w:tab w:val="right" w:pos="9072"/>
      </w:tabs>
    </w:pPr>
  </w:style>
  <w:style w:type="character" w:customStyle="1" w:styleId="FuzeileZchn">
    <w:name w:val="Fußzeile Zchn"/>
    <w:basedOn w:val="Absatz-Standardschriftart"/>
    <w:link w:val="Fuzeile"/>
    <w:uiPriority w:val="99"/>
    <w:rsid w:val="00F66A94"/>
    <w:rPr>
      <w:rFonts w:ascii="Times New Roman" w:eastAsia="Times New Roman" w:hAnsi="Times New Roman" w:cs="Times New Roman"/>
      <w:sz w:val="24"/>
      <w:szCs w:val="24"/>
      <w:lang w:eastAsia="ar-SA"/>
    </w:rPr>
  </w:style>
  <w:style w:type="paragraph" w:styleId="StandardWeb">
    <w:name w:val="Normal (Web)"/>
    <w:basedOn w:val="Standard"/>
    <w:uiPriority w:val="99"/>
    <w:rsid w:val="00F66A94"/>
    <w:pPr>
      <w:spacing w:before="100" w:beforeAutospacing="1" w:after="100" w:afterAutospacing="1"/>
    </w:pPr>
    <w:rPr>
      <w:lang w:eastAsia="de-DE"/>
    </w:rPr>
  </w:style>
  <w:style w:type="character" w:styleId="Fett">
    <w:name w:val="Strong"/>
    <w:uiPriority w:val="99"/>
    <w:qFormat/>
    <w:rsid w:val="00F66A94"/>
    <w:rPr>
      <w:rFonts w:ascii="Times New Roman" w:hAnsi="Times New Roman" w:cs="Times New Roman"/>
      <w:b/>
      <w:bCs/>
    </w:rPr>
  </w:style>
  <w:style w:type="paragraph" w:styleId="Kopfzeile">
    <w:name w:val="header"/>
    <w:basedOn w:val="Standard"/>
    <w:link w:val="KopfzeileZchn"/>
    <w:uiPriority w:val="99"/>
    <w:rsid w:val="00F66A94"/>
    <w:pPr>
      <w:tabs>
        <w:tab w:val="center" w:pos="4536"/>
        <w:tab w:val="right" w:pos="9072"/>
      </w:tabs>
    </w:pPr>
  </w:style>
  <w:style w:type="character" w:customStyle="1" w:styleId="KopfzeileZchn">
    <w:name w:val="Kopfzeile Zchn"/>
    <w:basedOn w:val="Absatz-Standardschriftart"/>
    <w:link w:val="Kopfzeile"/>
    <w:uiPriority w:val="99"/>
    <w:rsid w:val="00F66A94"/>
    <w:rPr>
      <w:rFonts w:ascii="Times New Roman" w:eastAsia="Times New Roman" w:hAnsi="Times New Roman" w:cs="Times New Roman"/>
      <w:sz w:val="24"/>
      <w:szCs w:val="24"/>
      <w:lang w:eastAsia="ar-SA"/>
    </w:rPr>
  </w:style>
  <w:style w:type="paragraph" w:styleId="Listenabsatz">
    <w:name w:val="List Paragraph"/>
    <w:basedOn w:val="Standard"/>
    <w:uiPriority w:val="34"/>
    <w:qFormat/>
    <w:rsid w:val="00752B79"/>
    <w:pPr>
      <w:ind w:left="720"/>
      <w:contextualSpacing/>
    </w:pPr>
  </w:style>
  <w:style w:type="paragraph" w:styleId="Sprechblasentext">
    <w:name w:val="Balloon Text"/>
    <w:basedOn w:val="Standard"/>
    <w:link w:val="SprechblasentextZchn"/>
    <w:uiPriority w:val="99"/>
    <w:semiHidden/>
    <w:unhideWhenUsed/>
    <w:rsid w:val="00155B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5B5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Reuß</dc:creator>
  <cp:keywords/>
  <dc:description/>
  <cp:lastModifiedBy>Jutta Reuß</cp:lastModifiedBy>
  <cp:revision>6</cp:revision>
  <cp:lastPrinted>2020-05-07T10:31:00Z</cp:lastPrinted>
  <dcterms:created xsi:type="dcterms:W3CDTF">2020-05-04T14:51:00Z</dcterms:created>
  <dcterms:modified xsi:type="dcterms:W3CDTF">2020-05-07T12:50:00Z</dcterms:modified>
</cp:coreProperties>
</file>